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Pr="00F826F4" w:rsidRDefault="003A238C" w:rsidP="003A238C">
      <w:pPr>
        <w:jc w:val="center"/>
        <w:rPr>
          <w:rFonts w:cstheme="minorHAnsi"/>
        </w:rPr>
      </w:pPr>
      <w:r w:rsidRPr="00F826F4">
        <w:rPr>
          <w:rFonts w:cstheme="minorHAnsi"/>
          <w:noProof/>
          <w:sz w:val="48"/>
          <w:szCs w:val="48"/>
          <w:lang w:eastAsia="pl-PL"/>
        </w:rPr>
        <w:drawing>
          <wp:inline distT="0" distB="0" distL="0" distR="0" wp14:anchorId="2F52F179" wp14:editId="1C066A01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Pr="00F826F4" w:rsidRDefault="00AC7875" w:rsidP="003A238C">
      <w:pPr>
        <w:jc w:val="center"/>
        <w:rPr>
          <w:rFonts w:cstheme="minorHAnsi"/>
          <w:b/>
          <w:sz w:val="36"/>
        </w:rPr>
      </w:pPr>
      <w:r w:rsidRPr="00F826F4">
        <w:rPr>
          <w:rFonts w:cstheme="minorHAnsi"/>
          <w:b/>
          <w:sz w:val="36"/>
        </w:rPr>
        <w:t xml:space="preserve">SYLABUS </w:t>
      </w:r>
    </w:p>
    <w:p w:rsidR="00AC7875" w:rsidRPr="00F826F4" w:rsidRDefault="0026785A" w:rsidP="0026785A">
      <w:pPr>
        <w:jc w:val="center"/>
        <w:rPr>
          <w:rFonts w:cstheme="minorHAnsi"/>
          <w:b/>
          <w:sz w:val="28"/>
          <w:szCs w:val="20"/>
        </w:rPr>
      </w:pPr>
      <w:r w:rsidRPr="00F826F4">
        <w:rPr>
          <w:rFonts w:cstheme="minorHAnsi"/>
          <w:b/>
          <w:sz w:val="28"/>
          <w:szCs w:val="20"/>
        </w:rPr>
        <w:t xml:space="preserve">Marketing w ośrodkach SPA i </w:t>
      </w:r>
      <w:proofErr w:type="spellStart"/>
      <w:r w:rsidRPr="00F826F4">
        <w:rPr>
          <w:rFonts w:cstheme="minorHAnsi"/>
          <w:b/>
          <w:sz w:val="28"/>
          <w:szCs w:val="20"/>
        </w:rPr>
        <w:t>Wellness</w:t>
      </w:r>
      <w:proofErr w:type="spellEnd"/>
    </w:p>
    <w:p w:rsidR="00AC7875" w:rsidRPr="00F826F4" w:rsidRDefault="00AC7875" w:rsidP="003A238C">
      <w:pPr>
        <w:jc w:val="center"/>
        <w:rPr>
          <w:rFonts w:cstheme="minorHAnsi"/>
          <w:b/>
          <w:sz w:val="28"/>
          <w:szCs w:val="20"/>
        </w:rPr>
      </w:pPr>
      <w:r w:rsidRPr="00F826F4">
        <w:rPr>
          <w:rFonts w:cstheme="minorHAnsi"/>
          <w:b/>
          <w:sz w:val="28"/>
          <w:szCs w:val="20"/>
        </w:rPr>
        <w:t>Informacje podstawowe</w:t>
      </w:r>
    </w:p>
    <w:tbl>
      <w:tblPr>
        <w:tblStyle w:val="Tabela-Siatka"/>
        <w:tblW w:w="9747" w:type="dxa"/>
        <w:tblInd w:w="-431" w:type="dxa"/>
        <w:tblLook w:val="04A0" w:firstRow="1" w:lastRow="0" w:firstColumn="1" w:lastColumn="0" w:noHBand="0" w:noVBand="1"/>
      </w:tblPr>
      <w:tblGrid>
        <w:gridCol w:w="573"/>
        <w:gridCol w:w="1509"/>
        <w:gridCol w:w="1621"/>
        <w:gridCol w:w="439"/>
        <w:gridCol w:w="446"/>
        <w:gridCol w:w="424"/>
        <w:gridCol w:w="1094"/>
        <w:gridCol w:w="487"/>
        <w:gridCol w:w="510"/>
        <w:gridCol w:w="114"/>
        <w:gridCol w:w="288"/>
        <w:gridCol w:w="624"/>
        <w:gridCol w:w="98"/>
        <w:gridCol w:w="724"/>
        <w:gridCol w:w="796"/>
      </w:tblGrid>
      <w:tr w:rsidR="00AC7875" w:rsidRPr="00F826F4" w:rsidTr="00C56500">
        <w:trPr>
          <w:trHeight w:val="143"/>
        </w:trPr>
        <w:tc>
          <w:tcPr>
            <w:tcW w:w="4142" w:type="dxa"/>
            <w:gridSpan w:val="4"/>
            <w:tcBorders>
              <w:top w:val="single" w:sz="4" w:space="0" w:color="auto"/>
            </w:tcBorders>
          </w:tcPr>
          <w:p w:rsidR="00AC7875" w:rsidRPr="008D3ED7" w:rsidRDefault="00AC7875" w:rsidP="00FF0197">
            <w:pPr>
              <w:rPr>
                <w:rFonts w:cstheme="minorHAnsi"/>
                <w:b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>Jednostka organizacyjna</w:t>
            </w:r>
            <w:r w:rsidR="00FF0197" w:rsidRPr="008D3ED7">
              <w:rPr>
                <w:rFonts w:cstheme="minorHAnsi"/>
                <w:b/>
                <w:sz w:val="24"/>
                <w:szCs w:val="20"/>
              </w:rPr>
              <w:t>:</w:t>
            </w:r>
          </w:p>
          <w:p w:rsidR="00AC7875" w:rsidRPr="008D3ED7" w:rsidRDefault="00AC7875" w:rsidP="00FF0197">
            <w:pPr>
              <w:rPr>
                <w:rFonts w:cstheme="minorHAnsi"/>
                <w:sz w:val="24"/>
                <w:szCs w:val="20"/>
              </w:rPr>
            </w:pPr>
            <w:r w:rsidRPr="008D3ED7">
              <w:rPr>
                <w:rFonts w:cstheme="minorHAnsi"/>
                <w:sz w:val="24"/>
                <w:szCs w:val="20"/>
              </w:rPr>
              <w:t>Wydział Profilaktyki i zdrowia</w:t>
            </w:r>
          </w:p>
        </w:tc>
        <w:tc>
          <w:tcPr>
            <w:tcW w:w="5605" w:type="dxa"/>
            <w:gridSpan w:val="11"/>
            <w:tcBorders>
              <w:top w:val="single" w:sz="4" w:space="0" w:color="auto"/>
            </w:tcBorders>
          </w:tcPr>
          <w:p w:rsidR="00CB4455" w:rsidRPr="008D3ED7" w:rsidRDefault="00CB4455" w:rsidP="00FF0197">
            <w:pPr>
              <w:rPr>
                <w:rFonts w:cstheme="minorHAnsi"/>
                <w:b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>Rok akademicki</w:t>
            </w:r>
          </w:p>
          <w:p w:rsidR="00CB4455" w:rsidRPr="008D3ED7" w:rsidRDefault="00CB4455" w:rsidP="00C56500">
            <w:pPr>
              <w:rPr>
                <w:rFonts w:cstheme="minorHAnsi"/>
                <w:sz w:val="24"/>
                <w:szCs w:val="20"/>
              </w:rPr>
            </w:pPr>
            <w:r w:rsidRPr="008D3ED7">
              <w:rPr>
                <w:rFonts w:cstheme="minorHAnsi"/>
                <w:sz w:val="24"/>
                <w:szCs w:val="20"/>
              </w:rPr>
              <w:t>202</w:t>
            </w:r>
            <w:r w:rsidR="00C56500">
              <w:rPr>
                <w:rFonts w:cstheme="minorHAnsi"/>
                <w:sz w:val="24"/>
                <w:szCs w:val="20"/>
              </w:rPr>
              <w:t>6</w:t>
            </w:r>
            <w:r w:rsidRPr="008D3ED7">
              <w:rPr>
                <w:rFonts w:cstheme="minorHAnsi"/>
                <w:sz w:val="24"/>
                <w:szCs w:val="20"/>
              </w:rPr>
              <w:t>/202</w:t>
            </w:r>
            <w:r w:rsidR="00C56500">
              <w:rPr>
                <w:rFonts w:cstheme="minorHAnsi"/>
                <w:sz w:val="24"/>
                <w:szCs w:val="20"/>
              </w:rPr>
              <w:t>7</w:t>
            </w:r>
          </w:p>
        </w:tc>
      </w:tr>
      <w:tr w:rsidR="00AC7875" w:rsidRPr="00F826F4" w:rsidTr="00C56500">
        <w:trPr>
          <w:trHeight w:val="143"/>
        </w:trPr>
        <w:tc>
          <w:tcPr>
            <w:tcW w:w="4142" w:type="dxa"/>
            <w:gridSpan w:val="4"/>
          </w:tcPr>
          <w:p w:rsidR="00AC7875" w:rsidRPr="008D3ED7" w:rsidRDefault="00AC7875" w:rsidP="00FF0197">
            <w:pPr>
              <w:rPr>
                <w:rFonts w:cstheme="minorHAnsi"/>
                <w:b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>Kierunek studiów</w:t>
            </w:r>
            <w:r w:rsidR="00FF0197" w:rsidRPr="008D3ED7">
              <w:rPr>
                <w:rFonts w:cstheme="minorHAnsi"/>
                <w:b/>
                <w:sz w:val="24"/>
                <w:szCs w:val="20"/>
              </w:rPr>
              <w:t>:</w:t>
            </w:r>
          </w:p>
          <w:p w:rsidR="00AC7875" w:rsidRPr="008D3ED7" w:rsidRDefault="00AC7875" w:rsidP="00FF0197">
            <w:pPr>
              <w:rPr>
                <w:rFonts w:cstheme="minorHAnsi"/>
                <w:sz w:val="24"/>
                <w:szCs w:val="20"/>
              </w:rPr>
            </w:pPr>
            <w:r w:rsidRPr="008D3ED7">
              <w:rPr>
                <w:rFonts w:cstheme="minorHAnsi"/>
                <w:sz w:val="24"/>
                <w:szCs w:val="20"/>
              </w:rPr>
              <w:t>Kosmetologia</w:t>
            </w:r>
          </w:p>
        </w:tc>
        <w:tc>
          <w:tcPr>
            <w:tcW w:w="5605" w:type="dxa"/>
            <w:gridSpan w:val="11"/>
          </w:tcPr>
          <w:p w:rsidR="00AC7875" w:rsidRPr="008D3ED7" w:rsidRDefault="00FF0197" w:rsidP="00FF0197">
            <w:pPr>
              <w:rPr>
                <w:rFonts w:cstheme="minorHAnsi"/>
                <w:b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>Rok studiów/ semestr</w:t>
            </w:r>
          </w:p>
          <w:p w:rsidR="00751413" w:rsidRPr="008D3ED7" w:rsidRDefault="00751413" w:rsidP="00A26A92">
            <w:pPr>
              <w:rPr>
                <w:rFonts w:cstheme="minorHAnsi"/>
                <w:b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 xml:space="preserve">Rok </w:t>
            </w:r>
            <w:r w:rsidRPr="008D3ED7">
              <w:rPr>
                <w:rFonts w:cstheme="minorHAnsi"/>
                <w:sz w:val="24"/>
                <w:szCs w:val="20"/>
              </w:rPr>
              <w:t>I</w:t>
            </w:r>
            <w:r w:rsidRPr="008D3ED7">
              <w:rPr>
                <w:rFonts w:cstheme="minorHAnsi"/>
                <w:b/>
                <w:sz w:val="24"/>
                <w:szCs w:val="20"/>
              </w:rPr>
              <w:t xml:space="preserve">; </w:t>
            </w:r>
            <w:proofErr w:type="spellStart"/>
            <w:r w:rsidRPr="008D3ED7">
              <w:rPr>
                <w:rFonts w:cstheme="minorHAnsi"/>
                <w:b/>
                <w:sz w:val="24"/>
                <w:szCs w:val="20"/>
              </w:rPr>
              <w:t>sem</w:t>
            </w:r>
            <w:proofErr w:type="spellEnd"/>
            <w:r w:rsidRPr="008D3ED7">
              <w:rPr>
                <w:rFonts w:cstheme="minorHAnsi"/>
                <w:b/>
                <w:sz w:val="24"/>
                <w:szCs w:val="20"/>
              </w:rPr>
              <w:t xml:space="preserve">. </w:t>
            </w:r>
            <w:r w:rsidRPr="008D3ED7">
              <w:rPr>
                <w:rFonts w:cstheme="minorHAnsi"/>
                <w:sz w:val="24"/>
                <w:szCs w:val="20"/>
              </w:rPr>
              <w:t xml:space="preserve">1 </w:t>
            </w:r>
          </w:p>
        </w:tc>
      </w:tr>
      <w:tr w:rsidR="00FF0197" w:rsidRPr="00F826F4" w:rsidTr="00C56500">
        <w:trPr>
          <w:trHeight w:val="143"/>
        </w:trPr>
        <w:tc>
          <w:tcPr>
            <w:tcW w:w="4142" w:type="dxa"/>
            <w:gridSpan w:val="4"/>
          </w:tcPr>
          <w:p w:rsidR="00FF0197" w:rsidRPr="008D3ED7" w:rsidRDefault="00FF0197" w:rsidP="00FF0197">
            <w:pPr>
              <w:rPr>
                <w:rFonts w:cstheme="minorHAnsi"/>
                <w:b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>Poziom kształcenia:</w:t>
            </w:r>
          </w:p>
          <w:p w:rsidR="00FF0197" w:rsidRPr="008D3ED7" w:rsidRDefault="00FF0197" w:rsidP="00FF0197">
            <w:pPr>
              <w:rPr>
                <w:rFonts w:cstheme="minorHAnsi"/>
                <w:sz w:val="24"/>
                <w:szCs w:val="20"/>
              </w:rPr>
            </w:pPr>
            <w:r w:rsidRPr="008D3ED7">
              <w:rPr>
                <w:rFonts w:cstheme="minorHAnsi"/>
                <w:sz w:val="24"/>
                <w:szCs w:val="20"/>
              </w:rPr>
              <w:t xml:space="preserve">Studia </w:t>
            </w:r>
            <w:r w:rsidR="00A74A98" w:rsidRPr="008D3ED7">
              <w:rPr>
                <w:rFonts w:cstheme="minorHAnsi"/>
                <w:sz w:val="24"/>
                <w:szCs w:val="20"/>
              </w:rPr>
              <w:t>drugiego</w:t>
            </w:r>
            <w:r w:rsidRPr="008D3ED7">
              <w:rPr>
                <w:rFonts w:cstheme="minorHAnsi"/>
                <w:sz w:val="24"/>
                <w:szCs w:val="20"/>
              </w:rPr>
              <w:t xml:space="preserve"> stopnia</w:t>
            </w:r>
          </w:p>
          <w:p w:rsidR="00C154FD" w:rsidRPr="008D3ED7" w:rsidRDefault="00C154FD" w:rsidP="00FF0197">
            <w:pPr>
              <w:rPr>
                <w:rFonts w:cstheme="minorHAnsi"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>Poziom kwalifikacji PRK:</w:t>
            </w:r>
            <w:r w:rsidRPr="008D3ED7">
              <w:rPr>
                <w:rFonts w:cstheme="minorHAnsi"/>
                <w:sz w:val="24"/>
                <w:szCs w:val="20"/>
              </w:rPr>
              <w:t xml:space="preserve"> V</w:t>
            </w:r>
            <w:r w:rsidR="00A74A98" w:rsidRPr="008D3ED7">
              <w:rPr>
                <w:rFonts w:cstheme="minorHAnsi"/>
                <w:sz w:val="24"/>
                <w:szCs w:val="20"/>
              </w:rPr>
              <w:t>I</w:t>
            </w:r>
            <w:r w:rsidRPr="008D3ED7">
              <w:rPr>
                <w:rFonts w:cstheme="minorHAnsi"/>
                <w:sz w:val="24"/>
                <w:szCs w:val="20"/>
              </w:rPr>
              <w:t>I</w:t>
            </w:r>
          </w:p>
        </w:tc>
        <w:tc>
          <w:tcPr>
            <w:tcW w:w="5605" w:type="dxa"/>
            <w:gridSpan w:val="11"/>
          </w:tcPr>
          <w:p w:rsidR="00FF0197" w:rsidRPr="008D3ED7" w:rsidRDefault="00FF0197" w:rsidP="00FF0197">
            <w:pPr>
              <w:rPr>
                <w:rFonts w:cstheme="minorHAnsi"/>
                <w:b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>Kod przedmiotu</w:t>
            </w:r>
            <w:r w:rsidR="00000A34" w:rsidRPr="008D3ED7">
              <w:rPr>
                <w:rFonts w:cstheme="minorHAnsi"/>
                <w:b/>
                <w:sz w:val="24"/>
                <w:szCs w:val="20"/>
              </w:rPr>
              <w:t>:</w:t>
            </w:r>
          </w:p>
          <w:p w:rsidR="00FF0197" w:rsidRPr="008D3ED7" w:rsidRDefault="00857683" w:rsidP="00FF0197">
            <w:pPr>
              <w:rPr>
                <w:rFonts w:cstheme="minorHAnsi"/>
                <w:sz w:val="24"/>
                <w:szCs w:val="20"/>
              </w:rPr>
            </w:pPr>
            <w:r w:rsidRPr="008D3ED7">
              <w:rPr>
                <w:rFonts w:cstheme="minorHAnsi"/>
                <w:szCs w:val="20"/>
              </w:rPr>
              <w:t xml:space="preserve">K –treści kierunkowe /P –treści podstawowe / </w:t>
            </w:r>
            <w:r w:rsidRPr="008D3ED7">
              <w:rPr>
                <w:rFonts w:cstheme="minorHAnsi"/>
                <w:szCs w:val="20"/>
                <w:u w:val="single"/>
              </w:rPr>
              <w:t>H-treści humanistyczne lub społeczne</w:t>
            </w:r>
            <w:r w:rsidRPr="008D3ED7">
              <w:rPr>
                <w:rFonts w:cstheme="minorHAnsi"/>
                <w:szCs w:val="20"/>
              </w:rPr>
              <w:t>/ W- treści do wyboru</w:t>
            </w:r>
          </w:p>
        </w:tc>
      </w:tr>
      <w:tr w:rsidR="001E764E" w:rsidRPr="00F826F4" w:rsidTr="00C56500">
        <w:trPr>
          <w:trHeight w:val="750"/>
        </w:trPr>
        <w:tc>
          <w:tcPr>
            <w:tcW w:w="9747" w:type="dxa"/>
            <w:gridSpan w:val="15"/>
          </w:tcPr>
          <w:p w:rsidR="001E764E" w:rsidRPr="008D3ED7" w:rsidRDefault="001E764E" w:rsidP="001E764E">
            <w:pPr>
              <w:rPr>
                <w:rFonts w:cstheme="minorHAnsi"/>
                <w:b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 xml:space="preserve">Odniesienie do efektów uczenia się na poziomie </w:t>
            </w:r>
            <w:r w:rsidR="00A74A98" w:rsidRPr="008D3ED7">
              <w:rPr>
                <w:rFonts w:cstheme="minorHAnsi"/>
                <w:b/>
                <w:sz w:val="24"/>
                <w:szCs w:val="20"/>
              </w:rPr>
              <w:t>7</w:t>
            </w:r>
            <w:r w:rsidRPr="008D3ED7">
              <w:rPr>
                <w:rFonts w:cstheme="minorHAnsi"/>
                <w:b/>
                <w:sz w:val="24"/>
                <w:szCs w:val="20"/>
              </w:rPr>
              <w:t xml:space="preserve"> wskazanych w uniwersalnych charakterystykach poziomów </w:t>
            </w:r>
            <w:proofErr w:type="gramStart"/>
            <w:r w:rsidRPr="008D3ED7">
              <w:rPr>
                <w:rFonts w:cstheme="minorHAnsi"/>
                <w:b/>
                <w:sz w:val="24"/>
                <w:szCs w:val="20"/>
              </w:rPr>
              <w:t>PRK:</w:t>
            </w:r>
            <w:r w:rsidRPr="008D3ED7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 P</w:t>
            </w:r>
            <w:proofErr w:type="gramEnd"/>
            <w:r w:rsidR="00A74A98" w:rsidRPr="008D3ED7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8D3ED7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 w:rsidRPr="008D3ED7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8D3ED7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 w:rsidRPr="008D3ED7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8D3ED7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8D3ED7" w:rsidRDefault="001E764E" w:rsidP="001E764E">
            <w:pPr>
              <w:rPr>
                <w:rFonts w:eastAsia="Times New Roman" w:cstheme="minorHAnsi"/>
                <w:sz w:val="24"/>
                <w:szCs w:val="20"/>
                <w:lang w:eastAsia="pl-PL"/>
              </w:rPr>
            </w:pPr>
          </w:p>
        </w:tc>
      </w:tr>
      <w:tr w:rsidR="001E764E" w:rsidRPr="00F826F4" w:rsidTr="00C56500">
        <w:trPr>
          <w:trHeight w:val="750"/>
        </w:trPr>
        <w:tc>
          <w:tcPr>
            <w:tcW w:w="4142" w:type="dxa"/>
            <w:gridSpan w:val="4"/>
          </w:tcPr>
          <w:p w:rsidR="001E764E" w:rsidRPr="008D3ED7" w:rsidRDefault="001E764E" w:rsidP="001E764E">
            <w:pPr>
              <w:rPr>
                <w:rFonts w:cstheme="minorHAnsi"/>
                <w:b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>Forma studiów:</w:t>
            </w:r>
          </w:p>
          <w:p w:rsidR="001E764E" w:rsidRPr="008D3ED7" w:rsidRDefault="001E764E" w:rsidP="001E764E">
            <w:pPr>
              <w:rPr>
                <w:rFonts w:cstheme="minorHAnsi"/>
                <w:sz w:val="24"/>
                <w:szCs w:val="20"/>
              </w:rPr>
            </w:pPr>
            <w:proofErr w:type="gramStart"/>
            <w:r w:rsidRPr="008D3ED7">
              <w:rPr>
                <w:rFonts w:cstheme="minorHAnsi"/>
                <w:sz w:val="24"/>
                <w:szCs w:val="20"/>
              </w:rPr>
              <w:t>niestacjonarne</w:t>
            </w:r>
            <w:proofErr w:type="gramEnd"/>
          </w:p>
        </w:tc>
        <w:tc>
          <w:tcPr>
            <w:tcW w:w="5605" w:type="dxa"/>
            <w:gridSpan w:val="11"/>
          </w:tcPr>
          <w:p w:rsidR="001E764E" w:rsidRPr="008D3ED7" w:rsidRDefault="001E764E" w:rsidP="001E764E">
            <w:pPr>
              <w:rPr>
                <w:rFonts w:cstheme="minorHAnsi"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 xml:space="preserve">Statut przedmiotu: </w:t>
            </w:r>
            <w:r w:rsidRPr="008D3ED7">
              <w:rPr>
                <w:rFonts w:cstheme="minorHAnsi"/>
                <w:sz w:val="24"/>
                <w:szCs w:val="20"/>
              </w:rPr>
              <w:t xml:space="preserve">Obowiązkowy </w:t>
            </w:r>
          </w:p>
        </w:tc>
      </w:tr>
      <w:tr w:rsidR="001E764E" w:rsidRPr="00F826F4" w:rsidTr="00C56500">
        <w:trPr>
          <w:trHeight w:val="831"/>
        </w:trPr>
        <w:tc>
          <w:tcPr>
            <w:tcW w:w="4142" w:type="dxa"/>
            <w:gridSpan w:val="4"/>
          </w:tcPr>
          <w:p w:rsidR="001E764E" w:rsidRPr="008D3ED7" w:rsidRDefault="001E764E" w:rsidP="001E764E">
            <w:pPr>
              <w:rPr>
                <w:rFonts w:cstheme="minorHAnsi"/>
                <w:b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>Profil studiów:</w:t>
            </w:r>
          </w:p>
          <w:p w:rsidR="001E764E" w:rsidRPr="008D3ED7" w:rsidRDefault="001E764E" w:rsidP="001E764E">
            <w:pPr>
              <w:rPr>
                <w:rFonts w:cstheme="minorHAnsi"/>
                <w:sz w:val="24"/>
                <w:szCs w:val="20"/>
              </w:rPr>
            </w:pPr>
            <w:proofErr w:type="gramStart"/>
            <w:r w:rsidRPr="008D3ED7">
              <w:rPr>
                <w:rFonts w:cstheme="minorHAnsi"/>
                <w:sz w:val="24"/>
                <w:szCs w:val="20"/>
              </w:rPr>
              <w:t>praktyczny</w:t>
            </w:r>
            <w:proofErr w:type="gramEnd"/>
          </w:p>
        </w:tc>
        <w:tc>
          <w:tcPr>
            <w:tcW w:w="5605" w:type="dxa"/>
            <w:gridSpan w:val="11"/>
          </w:tcPr>
          <w:p w:rsidR="001E764E" w:rsidRPr="008D3ED7" w:rsidRDefault="001E764E" w:rsidP="0026785A">
            <w:pPr>
              <w:rPr>
                <w:rFonts w:cstheme="minorHAnsi"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 xml:space="preserve">Forma weryfikacji uzyskanych efektów uczenia się: </w:t>
            </w:r>
            <w:r w:rsidR="0026785A" w:rsidRPr="008D3ED7">
              <w:rPr>
                <w:rFonts w:cstheme="minorHAnsi"/>
                <w:sz w:val="24"/>
                <w:szCs w:val="20"/>
              </w:rPr>
              <w:t>Zaliczenie na ocenę</w:t>
            </w:r>
          </w:p>
        </w:tc>
      </w:tr>
      <w:tr w:rsidR="001E764E" w:rsidRPr="00F826F4" w:rsidTr="00C56500">
        <w:trPr>
          <w:trHeight w:val="143"/>
        </w:trPr>
        <w:tc>
          <w:tcPr>
            <w:tcW w:w="4142" w:type="dxa"/>
            <w:gridSpan w:val="4"/>
            <w:tcBorders>
              <w:bottom w:val="single" w:sz="4" w:space="0" w:color="auto"/>
            </w:tcBorders>
          </w:tcPr>
          <w:p w:rsidR="001E764E" w:rsidRPr="008D3ED7" w:rsidRDefault="001E764E" w:rsidP="001E764E">
            <w:pPr>
              <w:rPr>
                <w:rFonts w:cstheme="minorHAnsi"/>
                <w:b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>Dyscypliny:</w:t>
            </w:r>
          </w:p>
          <w:p w:rsidR="001E764E" w:rsidRPr="008D3ED7" w:rsidRDefault="001E764E" w:rsidP="001E764E">
            <w:pPr>
              <w:rPr>
                <w:rFonts w:cstheme="minorHAnsi"/>
                <w:sz w:val="24"/>
                <w:szCs w:val="20"/>
              </w:rPr>
            </w:pPr>
            <w:r w:rsidRPr="008D3ED7">
              <w:rPr>
                <w:rFonts w:cstheme="minorHAnsi"/>
                <w:sz w:val="24"/>
                <w:szCs w:val="20"/>
              </w:rPr>
              <w:t>Nauki o zdrowiu/ Nauki medyczne</w:t>
            </w:r>
          </w:p>
        </w:tc>
        <w:tc>
          <w:tcPr>
            <w:tcW w:w="5605" w:type="dxa"/>
            <w:gridSpan w:val="11"/>
            <w:tcBorders>
              <w:bottom w:val="single" w:sz="4" w:space="0" w:color="auto"/>
            </w:tcBorders>
          </w:tcPr>
          <w:p w:rsidR="001E764E" w:rsidRPr="008D3ED7" w:rsidRDefault="001E764E" w:rsidP="0026785A">
            <w:pPr>
              <w:rPr>
                <w:rFonts w:cstheme="minorHAnsi"/>
                <w:b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 xml:space="preserve">Liczba punktów ECTS: </w:t>
            </w:r>
            <w:r w:rsidR="0026785A" w:rsidRPr="008D3ED7">
              <w:rPr>
                <w:rFonts w:cstheme="minorHAnsi"/>
                <w:b/>
                <w:sz w:val="24"/>
                <w:szCs w:val="20"/>
              </w:rPr>
              <w:t>1</w:t>
            </w:r>
          </w:p>
        </w:tc>
      </w:tr>
      <w:tr w:rsidR="001E764E" w:rsidRPr="00F826F4" w:rsidTr="00C56500">
        <w:trPr>
          <w:trHeight w:val="410"/>
        </w:trPr>
        <w:tc>
          <w:tcPr>
            <w:tcW w:w="974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1E764E" w:rsidRPr="008D3ED7" w:rsidRDefault="001E764E" w:rsidP="007F0B5B">
            <w:pPr>
              <w:rPr>
                <w:rFonts w:cstheme="minorHAnsi"/>
                <w:b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 xml:space="preserve">Koordynator przedmiotu: </w:t>
            </w:r>
            <w:bookmarkStart w:id="0" w:name="_GoBack"/>
            <w:bookmarkEnd w:id="0"/>
          </w:p>
        </w:tc>
      </w:tr>
      <w:tr w:rsidR="001E764E" w:rsidRPr="00F826F4" w:rsidTr="00C56500">
        <w:trPr>
          <w:trHeight w:val="416"/>
        </w:trPr>
        <w:tc>
          <w:tcPr>
            <w:tcW w:w="9747" w:type="dxa"/>
            <w:gridSpan w:val="15"/>
          </w:tcPr>
          <w:p w:rsidR="001E764E" w:rsidRPr="008D3ED7" w:rsidRDefault="001E764E" w:rsidP="007F0B5B">
            <w:pPr>
              <w:rPr>
                <w:rFonts w:cstheme="minorHAnsi"/>
                <w:b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>Prowadzący zajęcia:</w:t>
            </w:r>
            <w:r w:rsidRPr="008D3ED7">
              <w:rPr>
                <w:rFonts w:cstheme="minorHAnsi"/>
                <w:sz w:val="24"/>
                <w:szCs w:val="20"/>
              </w:rPr>
              <w:t xml:space="preserve"> </w:t>
            </w:r>
          </w:p>
        </w:tc>
      </w:tr>
      <w:tr w:rsidR="001E764E" w:rsidRPr="00F826F4" w:rsidTr="00C56500">
        <w:trPr>
          <w:trHeight w:val="416"/>
        </w:trPr>
        <w:tc>
          <w:tcPr>
            <w:tcW w:w="9747" w:type="dxa"/>
            <w:gridSpan w:val="15"/>
          </w:tcPr>
          <w:p w:rsidR="008E6F08" w:rsidRPr="008D3ED7" w:rsidRDefault="001E764E" w:rsidP="008E6F08">
            <w:pPr>
              <w:ind w:left="1"/>
              <w:rPr>
                <w:rFonts w:cstheme="minorHAnsi"/>
                <w:color w:val="000000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>Wymagania wstępne</w:t>
            </w:r>
            <w:r w:rsidRPr="00F826F4">
              <w:rPr>
                <w:rFonts w:cstheme="minorHAnsi"/>
                <w:b/>
                <w:sz w:val="20"/>
                <w:szCs w:val="20"/>
              </w:rPr>
              <w:t xml:space="preserve">: </w:t>
            </w:r>
            <w:r w:rsidR="008E6F08" w:rsidRPr="008D3ED7">
              <w:rPr>
                <w:rFonts w:cstheme="minorHAnsi"/>
                <w:color w:val="000000"/>
                <w:szCs w:val="20"/>
              </w:rPr>
              <w:t>Przed przystąpieniem do realizacji przedmiotu student powinien posiadać:</w:t>
            </w:r>
          </w:p>
          <w:p w:rsidR="001E764E" w:rsidRPr="00F826F4" w:rsidRDefault="008E6F08" w:rsidP="008E6F08">
            <w:pPr>
              <w:ind w:left="1"/>
              <w:rPr>
                <w:rFonts w:cstheme="minorHAnsi"/>
                <w:color w:val="000000"/>
                <w:sz w:val="20"/>
                <w:szCs w:val="20"/>
              </w:rPr>
            </w:pPr>
            <w:proofErr w:type="gramStart"/>
            <w:r w:rsidRPr="008D3ED7">
              <w:rPr>
                <w:rFonts w:cstheme="minorHAnsi"/>
                <w:color w:val="000000"/>
                <w:szCs w:val="20"/>
              </w:rPr>
              <w:t>wiedzę</w:t>
            </w:r>
            <w:proofErr w:type="gramEnd"/>
            <w:r w:rsidRPr="008D3ED7">
              <w:rPr>
                <w:rFonts w:cstheme="minorHAnsi"/>
                <w:color w:val="000000"/>
                <w:szCs w:val="20"/>
              </w:rPr>
              <w:t>, umiejętności oraz kompetencje społeczne z zakresu praktyki zawodowej i podstaw marketingu, odpowiadające poziomowi studiów I stopnia.</w:t>
            </w:r>
          </w:p>
        </w:tc>
      </w:tr>
      <w:tr w:rsidR="001E764E" w:rsidRPr="00F826F4" w:rsidTr="00C56500">
        <w:trPr>
          <w:trHeight w:val="416"/>
        </w:trPr>
        <w:tc>
          <w:tcPr>
            <w:tcW w:w="9747" w:type="dxa"/>
            <w:gridSpan w:val="15"/>
            <w:tcBorders>
              <w:bottom w:val="single" w:sz="4" w:space="0" w:color="auto"/>
            </w:tcBorders>
          </w:tcPr>
          <w:p w:rsidR="001E764E" w:rsidRPr="00F826F4" w:rsidRDefault="001E764E" w:rsidP="001E764E">
            <w:pPr>
              <w:rPr>
                <w:rFonts w:cstheme="minorHAnsi"/>
                <w:b/>
                <w:sz w:val="20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 xml:space="preserve">Założenia i cele dla przedmiotu: </w:t>
            </w:r>
            <w:r w:rsidR="008E6F08" w:rsidRPr="008D3ED7">
              <w:rPr>
                <w:rFonts w:cstheme="minorHAnsi"/>
                <w:szCs w:val="20"/>
              </w:rPr>
              <w:t xml:space="preserve">Celem kształcenia w ramach przedmiotu jest wprowadzenie studenta w zagadnienia skutecznego zarządzania oraz marketingu w gabinecie kosmetycznym i ośrodku SPA. Student poznaje podstawowe zasady funkcjonowania i organizacji tych podmiotów, rozumie znaczenie działań marketingowych w budowaniu przewagi konkurencyjnej oraz potrafi wskazać elementy skutecznego zarządzania w branży kosmetycznej i </w:t>
            </w:r>
            <w:proofErr w:type="spellStart"/>
            <w:r w:rsidR="008E6F08" w:rsidRPr="008D3ED7">
              <w:rPr>
                <w:rFonts w:cstheme="minorHAnsi"/>
                <w:szCs w:val="20"/>
              </w:rPr>
              <w:t>wellness</w:t>
            </w:r>
            <w:proofErr w:type="spellEnd"/>
            <w:r w:rsidR="008E6F08" w:rsidRPr="008D3ED7">
              <w:rPr>
                <w:rFonts w:cstheme="minorHAnsi"/>
                <w:szCs w:val="20"/>
              </w:rPr>
              <w:t>.</w:t>
            </w:r>
          </w:p>
        </w:tc>
      </w:tr>
      <w:tr w:rsidR="001E764E" w:rsidRPr="00F826F4" w:rsidTr="00C56500">
        <w:trPr>
          <w:trHeight w:val="143"/>
        </w:trPr>
        <w:tc>
          <w:tcPr>
            <w:tcW w:w="9747" w:type="dxa"/>
            <w:gridSpan w:val="15"/>
          </w:tcPr>
          <w:p w:rsidR="001E764E" w:rsidRPr="00F826F4" w:rsidRDefault="001E764E" w:rsidP="001E764E">
            <w:pPr>
              <w:ind w:right="-106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D3ED7">
              <w:rPr>
                <w:rFonts w:cstheme="minorHAnsi"/>
                <w:b/>
                <w:sz w:val="28"/>
                <w:szCs w:val="20"/>
              </w:rPr>
              <w:t>Efekty uczenia się dla przedmiotu</w:t>
            </w:r>
          </w:p>
        </w:tc>
      </w:tr>
      <w:tr w:rsidR="001E764E" w:rsidRPr="00F826F4" w:rsidTr="00C56500">
        <w:trPr>
          <w:trHeight w:val="143"/>
        </w:trPr>
        <w:tc>
          <w:tcPr>
            <w:tcW w:w="4588" w:type="dxa"/>
            <w:gridSpan w:val="5"/>
          </w:tcPr>
          <w:p w:rsidR="001E764E" w:rsidRPr="008D3ED7" w:rsidRDefault="001E764E" w:rsidP="00E5197C">
            <w:pPr>
              <w:jc w:val="center"/>
              <w:rPr>
                <w:rFonts w:cstheme="minorHAnsi"/>
                <w:b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>Efekty w zakresie:</w:t>
            </w:r>
          </w:p>
        </w:tc>
        <w:tc>
          <w:tcPr>
            <w:tcW w:w="1518" w:type="dxa"/>
            <w:gridSpan w:val="2"/>
          </w:tcPr>
          <w:p w:rsidR="001E764E" w:rsidRPr="008D3ED7" w:rsidRDefault="001E764E" w:rsidP="00A74A98">
            <w:pPr>
              <w:jc w:val="center"/>
              <w:rPr>
                <w:rFonts w:cstheme="minorHAnsi"/>
                <w:b/>
                <w:sz w:val="16"/>
                <w:szCs w:val="20"/>
              </w:rPr>
            </w:pPr>
            <w:r w:rsidRPr="008D3ED7">
              <w:rPr>
                <w:rFonts w:cstheme="minorHAnsi"/>
                <w:b/>
                <w:sz w:val="16"/>
                <w:szCs w:val="20"/>
              </w:rPr>
              <w:t xml:space="preserve">Odniesienie do efektów uczenia się na poziomie </w:t>
            </w:r>
            <w:r w:rsidR="00A74A98" w:rsidRPr="008D3ED7">
              <w:rPr>
                <w:rFonts w:cstheme="minorHAnsi"/>
                <w:b/>
                <w:sz w:val="16"/>
                <w:szCs w:val="20"/>
              </w:rPr>
              <w:t>7</w:t>
            </w:r>
            <w:r w:rsidRPr="008D3ED7">
              <w:rPr>
                <w:rFonts w:cstheme="minorHAnsi"/>
                <w:b/>
                <w:sz w:val="16"/>
                <w:szCs w:val="20"/>
              </w:rPr>
              <w:t xml:space="preserve"> charakterystyk drugiego stopnia PRK</w:t>
            </w:r>
          </w:p>
        </w:tc>
        <w:tc>
          <w:tcPr>
            <w:tcW w:w="1399" w:type="dxa"/>
            <w:gridSpan w:val="4"/>
          </w:tcPr>
          <w:p w:rsidR="001E764E" w:rsidRPr="008D3ED7" w:rsidRDefault="001E764E" w:rsidP="00E5197C">
            <w:pPr>
              <w:jc w:val="center"/>
              <w:rPr>
                <w:rFonts w:cstheme="minorHAnsi"/>
                <w:b/>
                <w:sz w:val="16"/>
                <w:szCs w:val="20"/>
              </w:rPr>
            </w:pPr>
            <w:r w:rsidRPr="008D3ED7">
              <w:rPr>
                <w:rFonts w:cstheme="minorHAnsi"/>
                <w:b/>
                <w:sz w:val="16"/>
                <w:szCs w:val="20"/>
              </w:rPr>
              <w:t>Kierunkowe efekty uczenia się</w:t>
            </w:r>
          </w:p>
        </w:tc>
        <w:tc>
          <w:tcPr>
            <w:tcW w:w="2242" w:type="dxa"/>
            <w:gridSpan w:val="4"/>
          </w:tcPr>
          <w:p w:rsidR="001E764E" w:rsidRPr="008D3ED7" w:rsidRDefault="001E764E" w:rsidP="001E764E">
            <w:pPr>
              <w:ind w:right="-106"/>
              <w:jc w:val="center"/>
              <w:rPr>
                <w:rFonts w:cstheme="minorHAnsi"/>
                <w:b/>
                <w:sz w:val="16"/>
                <w:szCs w:val="20"/>
              </w:rPr>
            </w:pPr>
            <w:r w:rsidRPr="008D3ED7">
              <w:rPr>
                <w:rFonts w:cstheme="minorHAnsi"/>
                <w:b/>
                <w:sz w:val="16"/>
                <w:szCs w:val="20"/>
              </w:rPr>
              <w:t>Metody weryfikacji</w:t>
            </w:r>
          </w:p>
        </w:tc>
      </w:tr>
      <w:tr w:rsidR="008E6F08" w:rsidRPr="00F826F4" w:rsidTr="00C56500">
        <w:trPr>
          <w:trHeight w:val="273"/>
        </w:trPr>
        <w:tc>
          <w:tcPr>
            <w:tcW w:w="9747" w:type="dxa"/>
            <w:gridSpan w:val="15"/>
          </w:tcPr>
          <w:p w:rsidR="008E6F08" w:rsidRPr="008D3ED7" w:rsidRDefault="004E20D3">
            <w:pPr>
              <w:rPr>
                <w:rFonts w:cstheme="minorHAnsi"/>
                <w:b/>
                <w:sz w:val="24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>Wiedzy- Student zna i rozumie:</w:t>
            </w:r>
          </w:p>
        </w:tc>
      </w:tr>
      <w:tr w:rsidR="008E6F08" w:rsidRPr="00F826F4" w:rsidTr="006801C9">
        <w:trPr>
          <w:trHeight w:val="988"/>
        </w:trPr>
        <w:tc>
          <w:tcPr>
            <w:tcW w:w="4588" w:type="dxa"/>
            <w:gridSpan w:val="5"/>
          </w:tcPr>
          <w:p w:rsidR="008E6F08" w:rsidRPr="00F826F4" w:rsidRDefault="008E6F08" w:rsidP="006801C9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F826F4">
              <w:rPr>
                <w:rFonts w:cstheme="minorHAnsi"/>
                <w:sz w:val="20"/>
                <w:szCs w:val="20"/>
              </w:rPr>
              <w:lastRenderedPageBreak/>
              <w:t>zasady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prawne oraz organizacyjne funkcjonowania gabinetu kosmetycznego i ośrodka SPA; posiada podstawową wiedzę z zakresu marketingu, zarządzania oraz organizacji działalności w branży kosmetycznej i SPA.</w:t>
            </w:r>
          </w:p>
        </w:tc>
        <w:tc>
          <w:tcPr>
            <w:tcW w:w="1518" w:type="dxa"/>
            <w:gridSpan w:val="2"/>
          </w:tcPr>
          <w:p w:rsidR="008E6F08" w:rsidRPr="00F826F4" w:rsidRDefault="008E6F0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E6F08" w:rsidRPr="00F826F4" w:rsidRDefault="008E6F0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E6F08" w:rsidRPr="00F826F4" w:rsidRDefault="008E6F08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26F4">
              <w:rPr>
                <w:rFonts w:eastAsia="Times New Roman" w:cstheme="minorHAnsi"/>
                <w:sz w:val="20"/>
                <w:szCs w:val="20"/>
                <w:lang w:eastAsia="pl-PL"/>
              </w:rPr>
              <w:t>P7S_WK</w:t>
            </w:r>
          </w:p>
          <w:p w:rsidR="008E6F08" w:rsidRPr="00F826F4" w:rsidRDefault="008E6F08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1" w:type="dxa"/>
            <w:gridSpan w:val="3"/>
          </w:tcPr>
          <w:p w:rsidR="008E6F08" w:rsidRPr="00F826F4" w:rsidRDefault="008E6F08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F826F4">
              <w:rPr>
                <w:rFonts w:eastAsia="Times New Roman" w:cstheme="minorHAnsi"/>
                <w:sz w:val="20"/>
                <w:szCs w:val="20"/>
                <w:lang w:eastAsia="pl-PL"/>
              </w:rPr>
              <w:t>K_W19</w:t>
            </w:r>
          </w:p>
          <w:p w:rsidR="008E6F08" w:rsidRPr="00F826F4" w:rsidRDefault="008E6F08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0" w:type="dxa"/>
            <w:gridSpan w:val="5"/>
          </w:tcPr>
          <w:p w:rsidR="008E6F08" w:rsidRPr="00F826F4" w:rsidRDefault="008E6F08" w:rsidP="00E5197C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8E6F08" w:rsidRPr="00F826F4" w:rsidRDefault="004E20D3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F826F4">
              <w:rPr>
                <w:rFonts w:cstheme="minorHAnsi"/>
                <w:sz w:val="20"/>
                <w:szCs w:val="20"/>
              </w:rPr>
              <w:t>dyskusja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moderowana</w:t>
            </w:r>
          </w:p>
          <w:p w:rsidR="008E6F08" w:rsidRPr="00F826F4" w:rsidRDefault="008E6F08" w:rsidP="00E5197C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F826F4" w:rsidTr="00C56500">
        <w:trPr>
          <w:trHeight w:val="143"/>
        </w:trPr>
        <w:tc>
          <w:tcPr>
            <w:tcW w:w="9747" w:type="dxa"/>
            <w:gridSpan w:val="15"/>
          </w:tcPr>
          <w:p w:rsidR="00AD3F08" w:rsidRPr="00F826F4" w:rsidRDefault="00AD3F08" w:rsidP="00AD3F08">
            <w:pPr>
              <w:rPr>
                <w:rFonts w:cstheme="minorHAnsi"/>
                <w:b/>
                <w:sz w:val="20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>Umiejętności- Student potrafi:</w:t>
            </w:r>
          </w:p>
        </w:tc>
      </w:tr>
      <w:tr w:rsidR="00DA7964" w:rsidRPr="00F826F4" w:rsidTr="006801C9">
        <w:trPr>
          <w:trHeight w:val="1226"/>
        </w:trPr>
        <w:tc>
          <w:tcPr>
            <w:tcW w:w="4588" w:type="dxa"/>
            <w:gridSpan w:val="5"/>
          </w:tcPr>
          <w:p w:rsidR="00DA7964" w:rsidRPr="00F826F4" w:rsidRDefault="008E6F08" w:rsidP="005D528C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F826F4">
              <w:rPr>
                <w:rFonts w:cstheme="minorHAnsi"/>
                <w:sz w:val="20"/>
                <w:szCs w:val="20"/>
              </w:rPr>
              <w:t>samodzielnie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zapl</w:t>
            </w:r>
            <w:r w:rsidR="002C2262" w:rsidRPr="00F826F4">
              <w:rPr>
                <w:rFonts w:cstheme="minorHAnsi"/>
                <w:sz w:val="20"/>
                <w:szCs w:val="20"/>
              </w:rPr>
              <w:t xml:space="preserve">anować koncepcję usług SPA lub </w:t>
            </w:r>
            <w:proofErr w:type="spellStart"/>
            <w:r w:rsidR="002C2262" w:rsidRPr="00F826F4">
              <w:rPr>
                <w:rFonts w:cstheme="minorHAnsi"/>
                <w:sz w:val="20"/>
                <w:szCs w:val="20"/>
              </w:rPr>
              <w:t>W</w:t>
            </w:r>
            <w:r w:rsidRPr="00F826F4">
              <w:rPr>
                <w:rFonts w:cstheme="minorHAnsi"/>
                <w:sz w:val="20"/>
                <w:szCs w:val="20"/>
              </w:rPr>
              <w:t>ellness</w:t>
            </w:r>
            <w:proofErr w:type="spellEnd"/>
            <w:r w:rsidRPr="00F826F4">
              <w:rPr>
                <w:rFonts w:cstheme="minorHAnsi"/>
                <w:sz w:val="20"/>
                <w:szCs w:val="20"/>
              </w:rPr>
              <w:t>, dopasowując ofertę i aranżację przestrzeni do potrzeb określonej grupy klientów; opracować tożsamość marki oraz strategię jej komunikacji; a także uzasadnić realność, spójność i atrakcyjność proponowanego rozwiązania.</w:t>
            </w:r>
          </w:p>
        </w:tc>
        <w:tc>
          <w:tcPr>
            <w:tcW w:w="1518" w:type="dxa"/>
            <w:gridSpan w:val="2"/>
          </w:tcPr>
          <w:p w:rsidR="00DA7964" w:rsidRPr="00F826F4" w:rsidRDefault="00DA7964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A7964" w:rsidRPr="00F826F4" w:rsidRDefault="00DA7964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P</w:t>
            </w:r>
            <w:r w:rsidR="00BE7DC0" w:rsidRPr="00F826F4">
              <w:rPr>
                <w:rFonts w:cstheme="minorHAnsi"/>
                <w:sz w:val="20"/>
                <w:szCs w:val="20"/>
              </w:rPr>
              <w:t>7</w:t>
            </w:r>
            <w:r w:rsidRPr="00F826F4">
              <w:rPr>
                <w:rFonts w:cstheme="minorHAnsi"/>
                <w:sz w:val="20"/>
                <w:szCs w:val="20"/>
              </w:rPr>
              <w:t>S_UK</w:t>
            </w:r>
          </w:p>
          <w:p w:rsidR="00DA7964" w:rsidRPr="00F826F4" w:rsidRDefault="00DA7964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P</w:t>
            </w:r>
            <w:r w:rsidR="00BE7DC0" w:rsidRPr="00F826F4">
              <w:rPr>
                <w:rFonts w:cstheme="minorHAnsi"/>
                <w:sz w:val="20"/>
                <w:szCs w:val="20"/>
              </w:rPr>
              <w:t>7</w:t>
            </w:r>
            <w:r w:rsidRPr="00F826F4">
              <w:rPr>
                <w:rFonts w:cstheme="minorHAnsi"/>
                <w:sz w:val="20"/>
                <w:szCs w:val="20"/>
              </w:rPr>
              <w:t>S_UO</w:t>
            </w:r>
          </w:p>
          <w:p w:rsidR="00DA7964" w:rsidRPr="00F826F4" w:rsidRDefault="00DA7964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DA7964" w:rsidRPr="00F826F4" w:rsidRDefault="00DA7964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gridSpan w:val="3"/>
          </w:tcPr>
          <w:p w:rsidR="00DA7964" w:rsidRPr="00F826F4" w:rsidRDefault="00DA7964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K_U24</w:t>
            </w:r>
          </w:p>
          <w:p w:rsidR="00DA7964" w:rsidRPr="00F826F4" w:rsidRDefault="00DA7964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0" w:type="dxa"/>
            <w:gridSpan w:val="5"/>
          </w:tcPr>
          <w:p w:rsidR="00DA7964" w:rsidRPr="00F826F4" w:rsidRDefault="00DA7964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F826F4">
              <w:rPr>
                <w:rFonts w:cstheme="minorHAnsi"/>
                <w:sz w:val="20"/>
                <w:szCs w:val="20"/>
              </w:rPr>
              <w:t>opracowanie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projektu</w:t>
            </w:r>
          </w:p>
        </w:tc>
      </w:tr>
      <w:tr w:rsidR="00AD3F08" w:rsidRPr="00F826F4" w:rsidTr="00C56500">
        <w:trPr>
          <w:trHeight w:val="199"/>
        </w:trPr>
        <w:tc>
          <w:tcPr>
            <w:tcW w:w="9747" w:type="dxa"/>
            <w:gridSpan w:val="15"/>
          </w:tcPr>
          <w:p w:rsidR="00AD3F08" w:rsidRPr="00F826F4" w:rsidRDefault="00AD3F08" w:rsidP="00AD3F08">
            <w:pPr>
              <w:rPr>
                <w:rFonts w:cstheme="minorHAnsi"/>
                <w:b/>
                <w:sz w:val="20"/>
                <w:szCs w:val="20"/>
              </w:rPr>
            </w:pPr>
            <w:r w:rsidRPr="008D3ED7">
              <w:rPr>
                <w:rFonts w:cstheme="minorHAnsi"/>
                <w:b/>
                <w:sz w:val="24"/>
                <w:szCs w:val="20"/>
              </w:rPr>
              <w:t xml:space="preserve">Kompetencji społecznych- Student jest gotów do: </w:t>
            </w:r>
          </w:p>
        </w:tc>
      </w:tr>
      <w:tr w:rsidR="00AD3F08" w:rsidRPr="00F826F4" w:rsidTr="006801C9">
        <w:trPr>
          <w:trHeight w:val="731"/>
        </w:trPr>
        <w:tc>
          <w:tcPr>
            <w:tcW w:w="4588" w:type="dxa"/>
            <w:gridSpan w:val="5"/>
          </w:tcPr>
          <w:p w:rsidR="00AD3F08" w:rsidRPr="00F826F4" w:rsidRDefault="008E6F08" w:rsidP="006801C9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F826F4">
              <w:rPr>
                <w:rFonts w:cstheme="minorHAnsi"/>
                <w:sz w:val="20"/>
                <w:szCs w:val="20"/>
              </w:rPr>
              <w:t>efektywnej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pracy w zespole, w tym przyjmowania różnych ról w zależności od potrzeb grupy; samodzielnego i odpowiedzialnego wykonywania powierzonych zadań; rozwiązywania typowych problemów zawodowych związanych z organizacją i realiza</w:t>
            </w:r>
            <w:r w:rsidR="002C2262" w:rsidRPr="00F826F4">
              <w:rPr>
                <w:rFonts w:cstheme="minorHAnsi"/>
                <w:sz w:val="20"/>
                <w:szCs w:val="20"/>
              </w:rPr>
              <w:t xml:space="preserve">cją usług kosmetycznych, SPA i </w:t>
            </w:r>
            <w:proofErr w:type="spellStart"/>
            <w:r w:rsidR="002C2262" w:rsidRPr="00F826F4">
              <w:rPr>
                <w:rFonts w:cstheme="minorHAnsi"/>
                <w:sz w:val="20"/>
                <w:szCs w:val="20"/>
              </w:rPr>
              <w:t>W</w:t>
            </w:r>
            <w:r w:rsidRPr="00F826F4">
              <w:rPr>
                <w:rFonts w:cstheme="minorHAnsi"/>
                <w:sz w:val="20"/>
                <w:szCs w:val="20"/>
              </w:rPr>
              <w:t>ellness</w:t>
            </w:r>
            <w:proofErr w:type="spellEnd"/>
            <w:r w:rsidRPr="00F826F4">
              <w:rPr>
                <w:rFonts w:cstheme="minorHAnsi"/>
                <w:sz w:val="20"/>
                <w:szCs w:val="20"/>
              </w:rPr>
              <w:t>; a także do podejmowania inicjatyw oraz doskonalenia własnych kompetencji zawodowych w zmieniającym się środowisku pracy.</w:t>
            </w:r>
          </w:p>
        </w:tc>
        <w:tc>
          <w:tcPr>
            <w:tcW w:w="1518" w:type="dxa"/>
            <w:gridSpan w:val="2"/>
          </w:tcPr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 xml:space="preserve">       </w:t>
            </w:r>
          </w:p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 xml:space="preserve">       P</w:t>
            </w:r>
            <w:r w:rsidR="00BE7DC0" w:rsidRPr="00F826F4">
              <w:rPr>
                <w:rFonts w:cstheme="minorHAnsi"/>
                <w:sz w:val="20"/>
                <w:szCs w:val="20"/>
              </w:rPr>
              <w:t>7</w:t>
            </w:r>
            <w:r w:rsidRPr="00F826F4">
              <w:rPr>
                <w:rFonts w:cstheme="minorHAnsi"/>
                <w:sz w:val="20"/>
                <w:szCs w:val="20"/>
              </w:rPr>
              <w:t>S_KR</w:t>
            </w:r>
          </w:p>
          <w:p w:rsidR="00AD3F08" w:rsidRPr="00F826F4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  <w:gridSpan w:val="3"/>
          </w:tcPr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K_K</w:t>
            </w:r>
            <w:r w:rsidR="00DA7964" w:rsidRPr="00F826F4">
              <w:rPr>
                <w:rFonts w:cstheme="minorHAnsi"/>
                <w:sz w:val="20"/>
                <w:szCs w:val="20"/>
              </w:rPr>
              <w:t>18</w:t>
            </w:r>
          </w:p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0" w:type="dxa"/>
            <w:gridSpan w:val="5"/>
          </w:tcPr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F826F4"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F826F4" w:rsidTr="00C56500">
        <w:trPr>
          <w:trHeight w:val="143"/>
        </w:trPr>
        <w:tc>
          <w:tcPr>
            <w:tcW w:w="9747" w:type="dxa"/>
            <w:gridSpan w:val="15"/>
          </w:tcPr>
          <w:p w:rsidR="00AD3F08" w:rsidRPr="00F826F4" w:rsidRDefault="00AD3F08" w:rsidP="00AD3F0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D3ED7">
              <w:rPr>
                <w:rFonts w:cstheme="minorHAnsi"/>
                <w:b/>
                <w:sz w:val="28"/>
                <w:szCs w:val="20"/>
              </w:rPr>
              <w:t>Bilans punktów ECTS</w:t>
            </w:r>
          </w:p>
        </w:tc>
      </w:tr>
      <w:tr w:rsidR="00AD3F08" w:rsidRPr="00F826F4" w:rsidTr="00C56500">
        <w:trPr>
          <w:trHeight w:val="143"/>
        </w:trPr>
        <w:tc>
          <w:tcPr>
            <w:tcW w:w="9747" w:type="dxa"/>
            <w:gridSpan w:val="15"/>
          </w:tcPr>
          <w:p w:rsidR="00AD3F08" w:rsidRPr="008D3ED7" w:rsidRDefault="00AD3F08" w:rsidP="00AD3F08">
            <w:pPr>
              <w:jc w:val="center"/>
              <w:rPr>
                <w:rFonts w:cstheme="minorHAnsi"/>
                <w:b/>
                <w:szCs w:val="20"/>
              </w:rPr>
            </w:pPr>
            <w:r w:rsidRPr="008D3ED7">
              <w:rPr>
                <w:rFonts w:cstheme="minorHAnsi"/>
                <w:b/>
                <w:szCs w:val="20"/>
              </w:rPr>
              <w:t xml:space="preserve">Szacowany nakład pracy  </w:t>
            </w:r>
          </w:p>
        </w:tc>
      </w:tr>
      <w:tr w:rsidR="00AD3F08" w:rsidRPr="00F826F4" w:rsidTr="00C56500">
        <w:trPr>
          <w:trHeight w:val="143"/>
        </w:trPr>
        <w:tc>
          <w:tcPr>
            <w:tcW w:w="3703" w:type="dxa"/>
            <w:gridSpan w:val="3"/>
            <w:vMerge w:val="restart"/>
          </w:tcPr>
          <w:p w:rsidR="00AD3F08" w:rsidRPr="008D3ED7" w:rsidRDefault="00AD3F08" w:rsidP="00AD3F08">
            <w:pPr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b/>
                <w:szCs w:val="20"/>
              </w:rPr>
              <w:t xml:space="preserve">Forma   </w:t>
            </w:r>
          </w:p>
        </w:tc>
        <w:tc>
          <w:tcPr>
            <w:tcW w:w="2890" w:type="dxa"/>
            <w:gridSpan w:val="5"/>
          </w:tcPr>
          <w:p w:rsidR="00AD3F08" w:rsidRPr="008D3ED7" w:rsidRDefault="00AD3F08" w:rsidP="00AD3F08">
            <w:pPr>
              <w:jc w:val="center"/>
              <w:rPr>
                <w:rFonts w:cstheme="minorHAnsi"/>
                <w:b/>
                <w:szCs w:val="20"/>
              </w:rPr>
            </w:pPr>
            <w:r w:rsidRPr="008D3ED7">
              <w:rPr>
                <w:rFonts w:cstheme="minorHAnsi"/>
                <w:b/>
                <w:szCs w:val="20"/>
              </w:rPr>
              <w:t>Liczba godzin</w:t>
            </w:r>
          </w:p>
        </w:tc>
        <w:tc>
          <w:tcPr>
            <w:tcW w:w="3154" w:type="dxa"/>
            <w:gridSpan w:val="7"/>
          </w:tcPr>
          <w:p w:rsidR="00AD3F08" w:rsidRPr="008D3ED7" w:rsidRDefault="00AD3F08" w:rsidP="00AD3F08">
            <w:pPr>
              <w:jc w:val="center"/>
              <w:rPr>
                <w:rFonts w:cstheme="minorHAnsi"/>
                <w:b/>
                <w:szCs w:val="20"/>
              </w:rPr>
            </w:pPr>
            <w:r w:rsidRPr="008D3ED7">
              <w:rPr>
                <w:rFonts w:cstheme="minorHAnsi"/>
                <w:b/>
                <w:szCs w:val="20"/>
              </w:rPr>
              <w:t>Liczba punktów ECTS</w:t>
            </w:r>
          </w:p>
        </w:tc>
      </w:tr>
      <w:tr w:rsidR="00AD3F08" w:rsidRPr="00F826F4" w:rsidTr="00C56500">
        <w:trPr>
          <w:trHeight w:val="143"/>
        </w:trPr>
        <w:tc>
          <w:tcPr>
            <w:tcW w:w="3703" w:type="dxa"/>
            <w:gridSpan w:val="3"/>
            <w:vMerge/>
          </w:tcPr>
          <w:p w:rsidR="00AD3F08" w:rsidRPr="008D3ED7" w:rsidRDefault="00AD3F08" w:rsidP="00AD3F08">
            <w:pPr>
              <w:rPr>
                <w:rFonts w:cstheme="minorHAnsi"/>
                <w:szCs w:val="20"/>
              </w:rPr>
            </w:pPr>
          </w:p>
        </w:tc>
        <w:tc>
          <w:tcPr>
            <w:tcW w:w="1309" w:type="dxa"/>
            <w:gridSpan w:val="3"/>
          </w:tcPr>
          <w:p w:rsidR="00AD3F08" w:rsidRPr="008D3ED7" w:rsidRDefault="00AD3F08" w:rsidP="00AD3F08">
            <w:pPr>
              <w:jc w:val="center"/>
              <w:rPr>
                <w:rFonts w:cstheme="minorHAnsi"/>
                <w:b/>
                <w:szCs w:val="20"/>
              </w:rPr>
            </w:pPr>
            <w:proofErr w:type="spellStart"/>
            <w:r w:rsidRPr="008D3ED7">
              <w:rPr>
                <w:rFonts w:cstheme="minorHAnsi"/>
                <w:b/>
                <w:szCs w:val="20"/>
              </w:rPr>
              <w:t>Sem</w:t>
            </w:r>
            <w:proofErr w:type="spellEnd"/>
            <w:r w:rsidRPr="008D3ED7">
              <w:rPr>
                <w:rFonts w:cstheme="minorHAnsi"/>
                <w:b/>
                <w:szCs w:val="20"/>
              </w:rPr>
              <w:t xml:space="preserve"> 1</w:t>
            </w:r>
          </w:p>
        </w:tc>
        <w:tc>
          <w:tcPr>
            <w:tcW w:w="1581" w:type="dxa"/>
            <w:gridSpan w:val="2"/>
          </w:tcPr>
          <w:p w:rsidR="00AD3F08" w:rsidRPr="008D3ED7" w:rsidRDefault="00AD3F08" w:rsidP="00AD3F08">
            <w:pPr>
              <w:jc w:val="center"/>
              <w:rPr>
                <w:rFonts w:cstheme="minorHAnsi"/>
                <w:szCs w:val="20"/>
              </w:rPr>
            </w:pPr>
            <w:proofErr w:type="spellStart"/>
            <w:r w:rsidRPr="008D3ED7">
              <w:rPr>
                <w:rFonts w:cstheme="minorHAnsi"/>
                <w:b/>
                <w:szCs w:val="20"/>
              </w:rPr>
              <w:t>Sem</w:t>
            </w:r>
            <w:proofErr w:type="spellEnd"/>
            <w:r w:rsidRPr="008D3ED7">
              <w:rPr>
                <w:rFonts w:cstheme="minorHAnsi"/>
                <w:b/>
                <w:szCs w:val="20"/>
              </w:rPr>
              <w:t xml:space="preserve"> 2</w:t>
            </w:r>
          </w:p>
        </w:tc>
        <w:tc>
          <w:tcPr>
            <w:tcW w:w="1536" w:type="dxa"/>
            <w:gridSpan w:val="4"/>
          </w:tcPr>
          <w:p w:rsidR="00AD3F08" w:rsidRPr="008D3ED7" w:rsidRDefault="00AD3F08" w:rsidP="00AD3F08">
            <w:pPr>
              <w:jc w:val="center"/>
              <w:rPr>
                <w:rFonts w:cstheme="minorHAnsi"/>
                <w:szCs w:val="20"/>
              </w:rPr>
            </w:pPr>
            <w:proofErr w:type="spellStart"/>
            <w:r w:rsidRPr="008D3ED7">
              <w:rPr>
                <w:rFonts w:cstheme="minorHAnsi"/>
                <w:b/>
                <w:szCs w:val="20"/>
              </w:rPr>
              <w:t>Sem</w:t>
            </w:r>
            <w:proofErr w:type="spellEnd"/>
            <w:r w:rsidRPr="008D3ED7">
              <w:rPr>
                <w:rFonts w:cstheme="minorHAnsi"/>
                <w:b/>
                <w:szCs w:val="20"/>
              </w:rPr>
              <w:t xml:space="preserve"> 1</w:t>
            </w:r>
          </w:p>
        </w:tc>
        <w:tc>
          <w:tcPr>
            <w:tcW w:w="1618" w:type="dxa"/>
            <w:gridSpan w:val="3"/>
          </w:tcPr>
          <w:p w:rsidR="00AD3F08" w:rsidRPr="008D3ED7" w:rsidRDefault="00AD3F08" w:rsidP="00AD3F08">
            <w:pPr>
              <w:jc w:val="center"/>
              <w:rPr>
                <w:rFonts w:cstheme="minorHAnsi"/>
                <w:szCs w:val="20"/>
              </w:rPr>
            </w:pPr>
            <w:proofErr w:type="spellStart"/>
            <w:r w:rsidRPr="008D3ED7">
              <w:rPr>
                <w:rFonts w:cstheme="minorHAnsi"/>
                <w:b/>
                <w:szCs w:val="20"/>
              </w:rPr>
              <w:t>Sem</w:t>
            </w:r>
            <w:proofErr w:type="spellEnd"/>
            <w:r w:rsidRPr="008D3ED7">
              <w:rPr>
                <w:rFonts w:cstheme="minorHAnsi"/>
                <w:b/>
                <w:szCs w:val="20"/>
              </w:rPr>
              <w:t xml:space="preserve"> 2</w:t>
            </w:r>
          </w:p>
        </w:tc>
      </w:tr>
      <w:tr w:rsidR="00315400" w:rsidRPr="00F826F4" w:rsidTr="00C56500">
        <w:trPr>
          <w:trHeight w:val="143"/>
        </w:trPr>
        <w:tc>
          <w:tcPr>
            <w:tcW w:w="3703" w:type="dxa"/>
            <w:gridSpan w:val="3"/>
          </w:tcPr>
          <w:p w:rsidR="00315400" w:rsidRPr="008D3ED7" w:rsidRDefault="00315400" w:rsidP="00AD3F08">
            <w:pPr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Wykład</w:t>
            </w:r>
          </w:p>
        </w:tc>
        <w:tc>
          <w:tcPr>
            <w:tcW w:w="1309" w:type="dxa"/>
            <w:gridSpan w:val="3"/>
          </w:tcPr>
          <w:p w:rsidR="00315400" w:rsidRPr="008D3ED7" w:rsidRDefault="00315400" w:rsidP="00C56500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1</w:t>
            </w:r>
            <w:r w:rsidR="00C56500">
              <w:rPr>
                <w:rFonts w:cstheme="minorHAnsi"/>
                <w:szCs w:val="20"/>
              </w:rPr>
              <w:t>0</w:t>
            </w:r>
          </w:p>
        </w:tc>
        <w:tc>
          <w:tcPr>
            <w:tcW w:w="1581" w:type="dxa"/>
            <w:gridSpan w:val="2"/>
          </w:tcPr>
          <w:p w:rsidR="00315400" w:rsidRPr="008D3ED7" w:rsidRDefault="00315400" w:rsidP="00AD3F08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-</w:t>
            </w:r>
          </w:p>
        </w:tc>
        <w:tc>
          <w:tcPr>
            <w:tcW w:w="1536" w:type="dxa"/>
            <w:gridSpan w:val="4"/>
            <w:vMerge w:val="restart"/>
          </w:tcPr>
          <w:p w:rsidR="00315400" w:rsidRPr="008D3ED7" w:rsidRDefault="00315400" w:rsidP="00315400">
            <w:pPr>
              <w:rPr>
                <w:rFonts w:cstheme="minorHAnsi"/>
                <w:szCs w:val="20"/>
              </w:rPr>
            </w:pPr>
          </w:p>
          <w:p w:rsidR="00315400" w:rsidRPr="008D3ED7" w:rsidRDefault="00315400" w:rsidP="00315400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0,5</w:t>
            </w:r>
          </w:p>
        </w:tc>
        <w:tc>
          <w:tcPr>
            <w:tcW w:w="1618" w:type="dxa"/>
            <w:gridSpan w:val="3"/>
          </w:tcPr>
          <w:p w:rsidR="00315400" w:rsidRPr="008D3ED7" w:rsidRDefault="00315400" w:rsidP="00AD3F08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-</w:t>
            </w:r>
          </w:p>
        </w:tc>
      </w:tr>
      <w:tr w:rsidR="00315400" w:rsidRPr="00F826F4" w:rsidTr="00C56500">
        <w:trPr>
          <w:trHeight w:val="143"/>
        </w:trPr>
        <w:tc>
          <w:tcPr>
            <w:tcW w:w="3703" w:type="dxa"/>
            <w:gridSpan w:val="3"/>
          </w:tcPr>
          <w:p w:rsidR="00315400" w:rsidRPr="008D3ED7" w:rsidRDefault="00315400" w:rsidP="00AD3F08">
            <w:pPr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Ćwiczenia</w:t>
            </w:r>
          </w:p>
        </w:tc>
        <w:tc>
          <w:tcPr>
            <w:tcW w:w="1309" w:type="dxa"/>
            <w:gridSpan w:val="3"/>
          </w:tcPr>
          <w:p w:rsidR="00315400" w:rsidRPr="008D3ED7" w:rsidRDefault="00315400" w:rsidP="00AD3F08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-</w:t>
            </w:r>
          </w:p>
        </w:tc>
        <w:tc>
          <w:tcPr>
            <w:tcW w:w="1581" w:type="dxa"/>
            <w:gridSpan w:val="2"/>
          </w:tcPr>
          <w:p w:rsidR="00315400" w:rsidRPr="008D3ED7" w:rsidRDefault="00315400" w:rsidP="00AD3F08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-</w:t>
            </w:r>
          </w:p>
        </w:tc>
        <w:tc>
          <w:tcPr>
            <w:tcW w:w="1536" w:type="dxa"/>
            <w:gridSpan w:val="4"/>
            <w:vMerge/>
          </w:tcPr>
          <w:p w:rsidR="00315400" w:rsidRPr="008D3ED7" w:rsidRDefault="00315400" w:rsidP="00AD3F08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1618" w:type="dxa"/>
            <w:gridSpan w:val="3"/>
          </w:tcPr>
          <w:p w:rsidR="00315400" w:rsidRPr="008D3ED7" w:rsidRDefault="00315400" w:rsidP="00AD3F08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-</w:t>
            </w:r>
          </w:p>
        </w:tc>
      </w:tr>
      <w:tr w:rsidR="00315400" w:rsidRPr="00F826F4" w:rsidTr="00C56500">
        <w:trPr>
          <w:trHeight w:val="143"/>
        </w:trPr>
        <w:tc>
          <w:tcPr>
            <w:tcW w:w="3703" w:type="dxa"/>
            <w:gridSpan w:val="3"/>
          </w:tcPr>
          <w:p w:rsidR="00315400" w:rsidRPr="008D3ED7" w:rsidRDefault="00315400" w:rsidP="00AD3F08">
            <w:pPr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Seminarium</w:t>
            </w:r>
          </w:p>
        </w:tc>
        <w:tc>
          <w:tcPr>
            <w:tcW w:w="1309" w:type="dxa"/>
            <w:gridSpan w:val="3"/>
          </w:tcPr>
          <w:p w:rsidR="00315400" w:rsidRPr="008D3ED7" w:rsidRDefault="00315400" w:rsidP="00AD3F08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5</w:t>
            </w:r>
          </w:p>
        </w:tc>
        <w:tc>
          <w:tcPr>
            <w:tcW w:w="1581" w:type="dxa"/>
            <w:gridSpan w:val="2"/>
          </w:tcPr>
          <w:p w:rsidR="00315400" w:rsidRPr="008D3ED7" w:rsidRDefault="00315400" w:rsidP="00AD3F08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-</w:t>
            </w:r>
          </w:p>
        </w:tc>
        <w:tc>
          <w:tcPr>
            <w:tcW w:w="1536" w:type="dxa"/>
            <w:gridSpan w:val="4"/>
            <w:vMerge/>
          </w:tcPr>
          <w:p w:rsidR="00315400" w:rsidRPr="008D3ED7" w:rsidRDefault="00315400" w:rsidP="00AD3F08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1618" w:type="dxa"/>
            <w:gridSpan w:val="3"/>
          </w:tcPr>
          <w:p w:rsidR="00315400" w:rsidRPr="008D3ED7" w:rsidRDefault="00315400" w:rsidP="00AD3F08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-</w:t>
            </w:r>
          </w:p>
        </w:tc>
      </w:tr>
      <w:tr w:rsidR="00AD3F08" w:rsidRPr="00F826F4" w:rsidTr="00C56500">
        <w:trPr>
          <w:trHeight w:val="143"/>
        </w:trPr>
        <w:tc>
          <w:tcPr>
            <w:tcW w:w="3703" w:type="dxa"/>
            <w:gridSpan w:val="3"/>
          </w:tcPr>
          <w:p w:rsidR="00AD3F08" w:rsidRPr="008D3ED7" w:rsidRDefault="00AD3F08" w:rsidP="00AD3F08">
            <w:pPr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Praca własna studenta</w:t>
            </w:r>
          </w:p>
        </w:tc>
        <w:tc>
          <w:tcPr>
            <w:tcW w:w="1309" w:type="dxa"/>
            <w:gridSpan w:val="3"/>
          </w:tcPr>
          <w:p w:rsidR="00AD3F08" w:rsidRPr="008D3ED7" w:rsidRDefault="00315400" w:rsidP="00C56500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1</w:t>
            </w:r>
            <w:r w:rsidR="00C56500">
              <w:rPr>
                <w:rFonts w:cstheme="minorHAnsi"/>
                <w:szCs w:val="20"/>
              </w:rPr>
              <w:t>5</w:t>
            </w:r>
          </w:p>
        </w:tc>
        <w:tc>
          <w:tcPr>
            <w:tcW w:w="1581" w:type="dxa"/>
            <w:gridSpan w:val="2"/>
          </w:tcPr>
          <w:p w:rsidR="00AD3F08" w:rsidRPr="008D3ED7" w:rsidRDefault="00315400" w:rsidP="00AD3F08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-</w:t>
            </w:r>
          </w:p>
        </w:tc>
        <w:tc>
          <w:tcPr>
            <w:tcW w:w="1536" w:type="dxa"/>
            <w:gridSpan w:val="4"/>
          </w:tcPr>
          <w:p w:rsidR="00AD3F08" w:rsidRPr="008D3ED7" w:rsidRDefault="00AD3F08" w:rsidP="00AD3F08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0,5</w:t>
            </w:r>
          </w:p>
        </w:tc>
        <w:tc>
          <w:tcPr>
            <w:tcW w:w="1618" w:type="dxa"/>
            <w:gridSpan w:val="3"/>
          </w:tcPr>
          <w:p w:rsidR="00AD3F08" w:rsidRPr="008D3ED7" w:rsidRDefault="00315400" w:rsidP="00AD3F08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-</w:t>
            </w:r>
          </w:p>
        </w:tc>
      </w:tr>
      <w:tr w:rsidR="00AD3F08" w:rsidRPr="00F826F4" w:rsidTr="00C56500">
        <w:trPr>
          <w:trHeight w:val="143"/>
        </w:trPr>
        <w:tc>
          <w:tcPr>
            <w:tcW w:w="3703" w:type="dxa"/>
            <w:gridSpan w:val="3"/>
          </w:tcPr>
          <w:p w:rsidR="00AD3F08" w:rsidRPr="008D3ED7" w:rsidRDefault="00AD3F08" w:rsidP="00AD3F08">
            <w:pPr>
              <w:rPr>
                <w:rFonts w:cstheme="minorHAnsi"/>
                <w:b/>
                <w:szCs w:val="20"/>
              </w:rPr>
            </w:pPr>
            <w:r w:rsidRPr="008D3ED7">
              <w:rPr>
                <w:rFonts w:cstheme="minorHAnsi"/>
                <w:b/>
                <w:szCs w:val="20"/>
              </w:rPr>
              <w:t>Łączny nakład pracy studenta</w:t>
            </w:r>
          </w:p>
        </w:tc>
        <w:tc>
          <w:tcPr>
            <w:tcW w:w="2890" w:type="dxa"/>
            <w:gridSpan w:val="5"/>
          </w:tcPr>
          <w:p w:rsidR="00AD3F08" w:rsidRPr="008D3ED7" w:rsidRDefault="00315400" w:rsidP="00AD3F08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30</w:t>
            </w:r>
          </w:p>
        </w:tc>
        <w:tc>
          <w:tcPr>
            <w:tcW w:w="3154" w:type="dxa"/>
            <w:gridSpan w:val="7"/>
            <w:vMerge w:val="restart"/>
          </w:tcPr>
          <w:p w:rsidR="00AD3F08" w:rsidRPr="008D3ED7" w:rsidRDefault="00315400" w:rsidP="00AD3F08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1</w:t>
            </w:r>
          </w:p>
        </w:tc>
      </w:tr>
      <w:tr w:rsidR="00AD3F08" w:rsidRPr="00F826F4" w:rsidTr="00C56500">
        <w:trPr>
          <w:trHeight w:val="143"/>
        </w:trPr>
        <w:tc>
          <w:tcPr>
            <w:tcW w:w="3703" w:type="dxa"/>
            <w:gridSpan w:val="3"/>
          </w:tcPr>
          <w:p w:rsidR="00AD3F08" w:rsidRPr="008D3ED7" w:rsidRDefault="00AD3F08" w:rsidP="00AD3F08">
            <w:pPr>
              <w:rPr>
                <w:rFonts w:cstheme="minorHAnsi"/>
                <w:b/>
                <w:szCs w:val="20"/>
              </w:rPr>
            </w:pPr>
            <w:r w:rsidRPr="008D3ED7">
              <w:rPr>
                <w:rFonts w:cstheme="minorHAnsi"/>
                <w:b/>
                <w:szCs w:val="20"/>
              </w:rPr>
              <w:t>Liczba godzin kontaktowych</w:t>
            </w:r>
          </w:p>
        </w:tc>
        <w:tc>
          <w:tcPr>
            <w:tcW w:w="2890" w:type="dxa"/>
            <w:gridSpan w:val="5"/>
          </w:tcPr>
          <w:p w:rsidR="00AD3F08" w:rsidRPr="008D3ED7" w:rsidRDefault="00C56500" w:rsidP="00AD3F08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15</w:t>
            </w:r>
          </w:p>
        </w:tc>
        <w:tc>
          <w:tcPr>
            <w:tcW w:w="3154" w:type="dxa"/>
            <w:gridSpan w:val="7"/>
            <w:vMerge/>
          </w:tcPr>
          <w:p w:rsidR="00AD3F08" w:rsidRPr="008D3ED7" w:rsidRDefault="00AD3F08" w:rsidP="00AD3F08">
            <w:pPr>
              <w:jc w:val="center"/>
              <w:rPr>
                <w:rFonts w:cstheme="minorHAnsi"/>
                <w:szCs w:val="20"/>
              </w:rPr>
            </w:pPr>
          </w:p>
        </w:tc>
      </w:tr>
      <w:tr w:rsidR="00AD3F08" w:rsidRPr="00F826F4" w:rsidTr="00C56500">
        <w:trPr>
          <w:trHeight w:val="143"/>
        </w:trPr>
        <w:tc>
          <w:tcPr>
            <w:tcW w:w="3703" w:type="dxa"/>
            <w:gridSpan w:val="3"/>
          </w:tcPr>
          <w:p w:rsidR="00AD3F08" w:rsidRPr="008D3ED7" w:rsidRDefault="00AD3F08" w:rsidP="00AD3F08">
            <w:pPr>
              <w:rPr>
                <w:rFonts w:cstheme="minorHAnsi"/>
                <w:b/>
                <w:szCs w:val="20"/>
              </w:rPr>
            </w:pPr>
            <w:r w:rsidRPr="008D3ED7">
              <w:rPr>
                <w:rFonts w:cstheme="minorHAnsi"/>
                <w:b/>
                <w:szCs w:val="20"/>
              </w:rPr>
              <w:t>Nakład pracy związany z zajęciami o charakterze praktycznym</w:t>
            </w:r>
          </w:p>
        </w:tc>
        <w:tc>
          <w:tcPr>
            <w:tcW w:w="2890" w:type="dxa"/>
            <w:gridSpan w:val="5"/>
          </w:tcPr>
          <w:p w:rsidR="00AD3F08" w:rsidRPr="008D3ED7" w:rsidRDefault="00AD3F08" w:rsidP="00AD3F08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-</w:t>
            </w:r>
          </w:p>
        </w:tc>
        <w:tc>
          <w:tcPr>
            <w:tcW w:w="3154" w:type="dxa"/>
            <w:gridSpan w:val="7"/>
          </w:tcPr>
          <w:p w:rsidR="00AD3F08" w:rsidRPr="008D3ED7" w:rsidRDefault="00AD3F08" w:rsidP="00AD3F08">
            <w:pPr>
              <w:jc w:val="center"/>
              <w:rPr>
                <w:rFonts w:cstheme="minorHAnsi"/>
                <w:szCs w:val="20"/>
              </w:rPr>
            </w:pPr>
            <w:r w:rsidRPr="008D3ED7">
              <w:rPr>
                <w:rFonts w:cstheme="minorHAnsi"/>
                <w:szCs w:val="20"/>
              </w:rPr>
              <w:t>-</w:t>
            </w:r>
          </w:p>
        </w:tc>
      </w:tr>
      <w:tr w:rsidR="00AD3F08" w:rsidRPr="00F826F4" w:rsidTr="00C56500">
        <w:trPr>
          <w:trHeight w:val="143"/>
        </w:trPr>
        <w:tc>
          <w:tcPr>
            <w:tcW w:w="9747" w:type="dxa"/>
            <w:gridSpan w:val="15"/>
            <w:tcBorders>
              <w:right w:val="single" w:sz="4" w:space="0" w:color="auto"/>
            </w:tcBorders>
          </w:tcPr>
          <w:p w:rsidR="00AD3F08" w:rsidRPr="00F826F4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3ED7">
              <w:rPr>
                <w:rFonts w:cstheme="minorHAnsi"/>
                <w:b/>
                <w:sz w:val="28"/>
                <w:szCs w:val="20"/>
              </w:rPr>
              <w:t>Kryteria oceny</w:t>
            </w:r>
          </w:p>
        </w:tc>
      </w:tr>
      <w:tr w:rsidR="00DA7964" w:rsidRPr="00F826F4" w:rsidTr="00C56500">
        <w:trPr>
          <w:trHeight w:val="143"/>
        </w:trPr>
        <w:tc>
          <w:tcPr>
            <w:tcW w:w="2082" w:type="dxa"/>
            <w:gridSpan w:val="2"/>
            <w:vMerge w:val="restart"/>
          </w:tcPr>
          <w:p w:rsidR="00DA7964" w:rsidRPr="00F826F4" w:rsidRDefault="00DA7964" w:rsidP="00DA796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826F4">
              <w:rPr>
                <w:rFonts w:cstheme="minorHAnsi"/>
                <w:b/>
                <w:sz w:val="20"/>
                <w:szCs w:val="20"/>
              </w:rPr>
              <w:t>Kryteria oceny</w:t>
            </w:r>
          </w:p>
          <w:p w:rsidR="00DA7964" w:rsidRPr="00F826F4" w:rsidRDefault="00DA7964" w:rsidP="00DA796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F826F4">
              <w:rPr>
                <w:rFonts w:cstheme="minorHAnsi"/>
                <w:b/>
                <w:sz w:val="20"/>
                <w:szCs w:val="20"/>
              </w:rPr>
              <w:t>kolokwium</w:t>
            </w:r>
            <w:proofErr w:type="gramEnd"/>
          </w:p>
        </w:tc>
        <w:tc>
          <w:tcPr>
            <w:tcW w:w="6145" w:type="dxa"/>
            <w:gridSpan w:val="11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7964" w:rsidRPr="00F826F4" w:rsidRDefault="00DA7964" w:rsidP="00DA7964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Ocena niedostateczna</w:t>
            </w:r>
            <w:proofErr w:type="gramStart"/>
            <w:r w:rsidRPr="00F826F4">
              <w:rPr>
                <w:rFonts w:cstheme="minorHAnsi"/>
                <w:sz w:val="20"/>
                <w:szCs w:val="20"/>
              </w:rPr>
              <w:t xml:space="preserve"> (2,0)- student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nie osiągnął wymaganych efektów uczenia się; student powinien gruntownie powtórzyć całość materiału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A7964" w:rsidRPr="00F826F4" w:rsidRDefault="00DA7964" w:rsidP="00DA7964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F826F4">
              <w:rPr>
                <w:rFonts w:cstheme="minorHAnsi"/>
                <w:sz w:val="20"/>
                <w:szCs w:val="20"/>
              </w:rPr>
              <w:t>poniżej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60%</w:t>
            </w:r>
          </w:p>
        </w:tc>
      </w:tr>
      <w:tr w:rsidR="00DA7964" w:rsidRPr="00F826F4" w:rsidTr="00C56500">
        <w:trPr>
          <w:trHeight w:val="143"/>
        </w:trPr>
        <w:tc>
          <w:tcPr>
            <w:tcW w:w="2082" w:type="dxa"/>
            <w:gridSpan w:val="2"/>
            <w:vMerge/>
          </w:tcPr>
          <w:p w:rsidR="00DA7964" w:rsidRPr="00F826F4" w:rsidRDefault="00DA7964" w:rsidP="00DA796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145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7964" w:rsidRPr="00F826F4" w:rsidRDefault="00DA7964" w:rsidP="00DA7964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Ocena dostateczna</w:t>
            </w:r>
            <w:proofErr w:type="gramStart"/>
            <w:r w:rsidRPr="00F826F4">
              <w:rPr>
                <w:rFonts w:cstheme="minorHAnsi"/>
                <w:sz w:val="20"/>
                <w:szCs w:val="20"/>
              </w:rPr>
              <w:t xml:space="preserve"> (3,0)- student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osiągnął efekty w stopniu dostatecznym; praca spełnia minimalne kryteria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A7964" w:rsidRPr="00F826F4" w:rsidRDefault="00DA7964" w:rsidP="00DA7964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60-68%</w:t>
            </w:r>
          </w:p>
        </w:tc>
      </w:tr>
      <w:tr w:rsidR="00DA7964" w:rsidRPr="00F826F4" w:rsidTr="00C56500">
        <w:trPr>
          <w:trHeight w:val="143"/>
        </w:trPr>
        <w:tc>
          <w:tcPr>
            <w:tcW w:w="2082" w:type="dxa"/>
            <w:gridSpan w:val="2"/>
            <w:vMerge/>
          </w:tcPr>
          <w:p w:rsidR="00DA7964" w:rsidRPr="00F826F4" w:rsidRDefault="00DA7964" w:rsidP="00DA796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145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7964" w:rsidRPr="00F826F4" w:rsidRDefault="00DA7964" w:rsidP="00DA7964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Ocena dość dobra</w:t>
            </w:r>
            <w:proofErr w:type="gramStart"/>
            <w:r w:rsidRPr="00F826F4">
              <w:rPr>
                <w:rFonts w:cstheme="minorHAnsi"/>
                <w:sz w:val="20"/>
                <w:szCs w:val="20"/>
              </w:rPr>
              <w:t xml:space="preserve"> (3,5)- student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osiągnął efekty w stopniu dość dobrym; praca zadowalająca, ale ze znaczącymi (istotnymi) brakami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A7964" w:rsidRPr="00F826F4" w:rsidRDefault="00DA7964" w:rsidP="00DA7964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69-76%</w:t>
            </w:r>
          </w:p>
        </w:tc>
      </w:tr>
      <w:tr w:rsidR="00DA7964" w:rsidRPr="00F826F4" w:rsidTr="00C56500">
        <w:trPr>
          <w:trHeight w:val="143"/>
        </w:trPr>
        <w:tc>
          <w:tcPr>
            <w:tcW w:w="2082" w:type="dxa"/>
            <w:gridSpan w:val="2"/>
            <w:vMerge/>
          </w:tcPr>
          <w:p w:rsidR="00DA7964" w:rsidRPr="00F826F4" w:rsidRDefault="00DA7964" w:rsidP="00DA796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145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7964" w:rsidRPr="00F826F4" w:rsidRDefault="00DA7964" w:rsidP="00DA7964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F826F4">
              <w:rPr>
                <w:rFonts w:cstheme="minorHAnsi"/>
                <w:sz w:val="20"/>
                <w:szCs w:val="20"/>
              </w:rPr>
              <w:t>Ocena  dobra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(4,0)- student osiągnął efekty w stopniu dobrym; </w:t>
            </w:r>
            <w:r w:rsidRPr="00F826F4">
              <w:rPr>
                <w:rFonts w:cstheme="minorHAnsi"/>
                <w:sz w:val="20"/>
                <w:szCs w:val="20"/>
              </w:rPr>
              <w:tab/>
            </w:r>
          </w:p>
          <w:p w:rsidR="00DA7964" w:rsidRPr="00F826F4" w:rsidRDefault="00DA7964" w:rsidP="00DA7964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F826F4">
              <w:rPr>
                <w:rFonts w:cstheme="minorHAnsi"/>
                <w:sz w:val="20"/>
                <w:szCs w:val="20"/>
              </w:rPr>
              <w:t>praca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dobra jednak z szeregiem zauważalnych błędów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A7964" w:rsidRPr="00F826F4" w:rsidRDefault="00DA7964" w:rsidP="00DA7964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77-84%</w:t>
            </w:r>
          </w:p>
        </w:tc>
      </w:tr>
      <w:tr w:rsidR="00DA7964" w:rsidRPr="00F826F4" w:rsidTr="00C56500">
        <w:trPr>
          <w:trHeight w:val="143"/>
        </w:trPr>
        <w:tc>
          <w:tcPr>
            <w:tcW w:w="2082" w:type="dxa"/>
            <w:gridSpan w:val="2"/>
            <w:vMerge/>
          </w:tcPr>
          <w:p w:rsidR="00DA7964" w:rsidRPr="00F826F4" w:rsidRDefault="00DA7964" w:rsidP="00DA796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145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7964" w:rsidRPr="00F826F4" w:rsidRDefault="00DA7964" w:rsidP="00DA7964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F826F4">
              <w:rPr>
                <w:rFonts w:cstheme="minorHAnsi"/>
                <w:sz w:val="20"/>
                <w:szCs w:val="20"/>
              </w:rPr>
              <w:t>Ocena  ponad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dobra (4,5)- student osiągnął efekty w stopniu ponad dobrym; praca powyżej przeciętnej nielicznymi błędami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A7964" w:rsidRPr="00F826F4" w:rsidRDefault="00DA7964" w:rsidP="00DA7964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85-92%</w:t>
            </w:r>
          </w:p>
        </w:tc>
      </w:tr>
      <w:tr w:rsidR="00DA7964" w:rsidRPr="00F826F4" w:rsidTr="00C56500">
        <w:trPr>
          <w:trHeight w:val="143"/>
        </w:trPr>
        <w:tc>
          <w:tcPr>
            <w:tcW w:w="2082" w:type="dxa"/>
            <w:gridSpan w:val="2"/>
            <w:vMerge/>
          </w:tcPr>
          <w:p w:rsidR="00DA7964" w:rsidRPr="00F826F4" w:rsidRDefault="00DA7964" w:rsidP="00DA796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145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7964" w:rsidRPr="00F826F4" w:rsidRDefault="00DA7964" w:rsidP="00DA7964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F826F4">
              <w:rPr>
                <w:rFonts w:cstheme="minorHAnsi"/>
                <w:sz w:val="20"/>
                <w:szCs w:val="20"/>
              </w:rPr>
              <w:t>Ocena  bardzo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dobra (5,0)- student osiągnął efekty w stopniu bardzo dobrym; praca wskazująca na opanowanie wymaganej wiedzy  z dopuszczeniem jedynie drugorzędnych błędów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A7964" w:rsidRPr="00F826F4" w:rsidRDefault="00DA7964" w:rsidP="00DA7964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93-100%</w:t>
            </w:r>
          </w:p>
        </w:tc>
      </w:tr>
      <w:tr w:rsidR="00AD3F08" w:rsidRPr="00F826F4" w:rsidTr="00C56500">
        <w:trPr>
          <w:trHeight w:val="143"/>
        </w:trPr>
        <w:tc>
          <w:tcPr>
            <w:tcW w:w="2082" w:type="dxa"/>
            <w:gridSpan w:val="2"/>
            <w:vMerge w:val="restart"/>
          </w:tcPr>
          <w:p w:rsidR="00AD3F08" w:rsidRPr="00F826F4" w:rsidRDefault="00AD3F08" w:rsidP="00AD3F0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826F4">
              <w:rPr>
                <w:rFonts w:cstheme="minorHAnsi"/>
                <w:b/>
                <w:sz w:val="20"/>
                <w:szCs w:val="20"/>
              </w:rPr>
              <w:t>Kryteria oceny</w:t>
            </w:r>
          </w:p>
          <w:p w:rsidR="00AD3F08" w:rsidRPr="00F826F4" w:rsidRDefault="00DA7964" w:rsidP="00AD3F0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F826F4">
              <w:rPr>
                <w:rFonts w:cstheme="minorHAnsi"/>
                <w:b/>
                <w:sz w:val="20"/>
                <w:szCs w:val="20"/>
              </w:rPr>
              <w:t>projektu</w:t>
            </w:r>
            <w:proofErr w:type="gramEnd"/>
          </w:p>
        </w:tc>
        <w:tc>
          <w:tcPr>
            <w:tcW w:w="6145" w:type="dxa"/>
            <w:gridSpan w:val="11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Ocena niedostateczna</w:t>
            </w:r>
            <w:proofErr w:type="gramStart"/>
            <w:r w:rsidRPr="00F826F4">
              <w:rPr>
                <w:rFonts w:cstheme="minorHAnsi"/>
                <w:sz w:val="20"/>
                <w:szCs w:val="20"/>
              </w:rPr>
              <w:t xml:space="preserve"> (2,0)- student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nie osiągnął wymaganych efektów uczenia się; praca nie spełnia minimum wymagań lub nie została przygotowana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F826F4">
              <w:rPr>
                <w:rFonts w:cstheme="minorHAnsi"/>
                <w:sz w:val="20"/>
                <w:szCs w:val="20"/>
              </w:rPr>
              <w:t>poniżej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50%</w:t>
            </w:r>
          </w:p>
        </w:tc>
      </w:tr>
      <w:tr w:rsidR="00AD3F08" w:rsidRPr="00F826F4" w:rsidTr="00C56500">
        <w:trPr>
          <w:trHeight w:val="143"/>
        </w:trPr>
        <w:tc>
          <w:tcPr>
            <w:tcW w:w="2082" w:type="dxa"/>
            <w:gridSpan w:val="2"/>
            <w:vMerge/>
          </w:tcPr>
          <w:p w:rsidR="00AD3F08" w:rsidRPr="00F826F4" w:rsidRDefault="00AD3F08" w:rsidP="00AD3F0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145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Ocena dostateczna</w:t>
            </w:r>
            <w:proofErr w:type="gramStart"/>
            <w:r w:rsidRPr="00F826F4">
              <w:rPr>
                <w:rFonts w:cstheme="minorHAnsi"/>
                <w:sz w:val="20"/>
                <w:szCs w:val="20"/>
              </w:rPr>
              <w:t xml:space="preserve"> (3,0)- student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osiągnął efekty w stopniu dostatecznym; praca spełnia minimalne kryteria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50,5-60%</w:t>
            </w:r>
          </w:p>
        </w:tc>
      </w:tr>
      <w:tr w:rsidR="00AD3F08" w:rsidRPr="00F826F4" w:rsidTr="00C56500">
        <w:trPr>
          <w:trHeight w:val="143"/>
        </w:trPr>
        <w:tc>
          <w:tcPr>
            <w:tcW w:w="2082" w:type="dxa"/>
            <w:gridSpan w:val="2"/>
            <w:vMerge/>
          </w:tcPr>
          <w:p w:rsidR="00AD3F08" w:rsidRPr="00F826F4" w:rsidRDefault="00AD3F08" w:rsidP="00AD3F0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145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Ocena dość dobra</w:t>
            </w:r>
            <w:proofErr w:type="gramStart"/>
            <w:r w:rsidRPr="00F826F4">
              <w:rPr>
                <w:rFonts w:cstheme="minorHAnsi"/>
                <w:sz w:val="20"/>
                <w:szCs w:val="20"/>
              </w:rPr>
              <w:t xml:space="preserve"> (3,5)- student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osiągnął efekty w stopniu dość dobrym; pracę cechują liczne braki wymagające uzupełnienia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60,5-70%</w:t>
            </w:r>
          </w:p>
        </w:tc>
      </w:tr>
      <w:tr w:rsidR="00AD3F08" w:rsidRPr="00F826F4" w:rsidTr="00C56500">
        <w:trPr>
          <w:trHeight w:val="143"/>
        </w:trPr>
        <w:tc>
          <w:tcPr>
            <w:tcW w:w="2082" w:type="dxa"/>
            <w:gridSpan w:val="2"/>
            <w:vMerge/>
          </w:tcPr>
          <w:p w:rsidR="00AD3F08" w:rsidRPr="00F826F4" w:rsidRDefault="00AD3F08" w:rsidP="00AD3F0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145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F826F4">
              <w:rPr>
                <w:rFonts w:cstheme="minorHAnsi"/>
                <w:sz w:val="20"/>
                <w:szCs w:val="20"/>
              </w:rPr>
              <w:t>Ocena  dobra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(4,0)- student osiągnął efekty w stopniu dobrym; w pracy występują zauważalne błędy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70,5-80%</w:t>
            </w:r>
          </w:p>
        </w:tc>
      </w:tr>
      <w:tr w:rsidR="00AD3F08" w:rsidRPr="00F826F4" w:rsidTr="00C56500">
        <w:trPr>
          <w:trHeight w:val="143"/>
        </w:trPr>
        <w:tc>
          <w:tcPr>
            <w:tcW w:w="2082" w:type="dxa"/>
            <w:gridSpan w:val="2"/>
            <w:vMerge/>
          </w:tcPr>
          <w:p w:rsidR="00AD3F08" w:rsidRPr="00F826F4" w:rsidRDefault="00AD3F08" w:rsidP="00AD3F0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145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F826F4">
              <w:rPr>
                <w:rFonts w:cstheme="minorHAnsi"/>
                <w:sz w:val="20"/>
                <w:szCs w:val="20"/>
              </w:rPr>
              <w:t>Ocena  ponad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dobra (4,5)- student osiągnął efekty w stopniu ponad dobrym; praca powyżej przeciętnej nielicznymi błędami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85,5-90%</w:t>
            </w:r>
          </w:p>
        </w:tc>
      </w:tr>
      <w:tr w:rsidR="00AD3F08" w:rsidRPr="00F826F4" w:rsidTr="00C56500">
        <w:trPr>
          <w:trHeight w:val="719"/>
        </w:trPr>
        <w:tc>
          <w:tcPr>
            <w:tcW w:w="2082" w:type="dxa"/>
            <w:gridSpan w:val="2"/>
            <w:vMerge/>
          </w:tcPr>
          <w:p w:rsidR="00AD3F08" w:rsidRPr="00F826F4" w:rsidRDefault="00AD3F08" w:rsidP="00AD3F0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145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C2262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Ocena bardzo dobra</w:t>
            </w:r>
            <w:proofErr w:type="gramStart"/>
            <w:r w:rsidRPr="00F826F4">
              <w:rPr>
                <w:rFonts w:cstheme="minorHAnsi"/>
                <w:sz w:val="20"/>
                <w:szCs w:val="20"/>
              </w:rPr>
              <w:t xml:space="preserve"> (5,0)- student</w:t>
            </w:r>
            <w:proofErr w:type="gramEnd"/>
            <w:r w:rsidRPr="00F826F4">
              <w:rPr>
                <w:rFonts w:cstheme="minorHAnsi"/>
                <w:sz w:val="20"/>
                <w:szCs w:val="20"/>
              </w:rPr>
              <w:t xml:space="preserve"> osiągnął efekty w stopniu bardzo dobrym; praca przedstawiająca temat w sposób wyczerpujący z ewentualnymi drugorzędnymi błędami   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F826F4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F826F4">
              <w:rPr>
                <w:rFonts w:cstheme="minorHAnsi"/>
                <w:sz w:val="20"/>
                <w:szCs w:val="20"/>
              </w:rPr>
              <w:t>90,5-100%</w:t>
            </w:r>
          </w:p>
        </w:tc>
      </w:tr>
      <w:tr w:rsidR="00AD3F08" w:rsidRPr="00F826F4" w:rsidTr="00C56500">
        <w:trPr>
          <w:trHeight w:val="143"/>
        </w:trPr>
        <w:tc>
          <w:tcPr>
            <w:tcW w:w="9747" w:type="dxa"/>
            <w:gridSpan w:val="15"/>
          </w:tcPr>
          <w:p w:rsidR="00AD3F08" w:rsidRPr="00F826F4" w:rsidRDefault="00AD3F08" w:rsidP="00AD3F0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D3ED7">
              <w:rPr>
                <w:rFonts w:cstheme="minorHAnsi"/>
                <w:b/>
                <w:sz w:val="28"/>
                <w:szCs w:val="20"/>
              </w:rPr>
              <w:t>Literatura</w:t>
            </w:r>
          </w:p>
        </w:tc>
      </w:tr>
      <w:tr w:rsidR="00AD3F08" w:rsidRPr="00F826F4" w:rsidTr="00C56500">
        <w:trPr>
          <w:trHeight w:val="143"/>
        </w:trPr>
        <w:tc>
          <w:tcPr>
            <w:tcW w:w="2082" w:type="dxa"/>
            <w:gridSpan w:val="2"/>
          </w:tcPr>
          <w:p w:rsidR="008D3ED7" w:rsidRDefault="00AD3F08" w:rsidP="00AD3F08">
            <w:pPr>
              <w:rPr>
                <w:rFonts w:cstheme="minorHAnsi"/>
                <w:b/>
                <w:szCs w:val="20"/>
              </w:rPr>
            </w:pPr>
            <w:r w:rsidRPr="008D3ED7">
              <w:rPr>
                <w:rFonts w:cstheme="minorHAnsi"/>
                <w:b/>
                <w:szCs w:val="20"/>
              </w:rPr>
              <w:t xml:space="preserve">Literatura </w:t>
            </w:r>
          </w:p>
          <w:p w:rsidR="00AD3F08" w:rsidRPr="008D3ED7" w:rsidRDefault="00AD3F08" w:rsidP="00AD3F08">
            <w:pPr>
              <w:rPr>
                <w:rFonts w:cstheme="minorHAnsi"/>
                <w:b/>
                <w:szCs w:val="20"/>
              </w:rPr>
            </w:pPr>
            <w:proofErr w:type="gramStart"/>
            <w:r w:rsidRPr="008D3ED7">
              <w:rPr>
                <w:rFonts w:cstheme="minorHAnsi"/>
                <w:b/>
                <w:szCs w:val="20"/>
              </w:rPr>
              <w:t>obowiązkowa</w:t>
            </w:r>
            <w:proofErr w:type="gramEnd"/>
          </w:p>
        </w:tc>
        <w:tc>
          <w:tcPr>
            <w:tcW w:w="7665" w:type="dxa"/>
            <w:gridSpan w:val="13"/>
          </w:tcPr>
          <w:p w:rsidR="007E511D" w:rsidRPr="008D3ED7" w:rsidRDefault="007E511D" w:rsidP="007E511D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8D3ED7">
              <w:rPr>
                <w:rFonts w:cstheme="minorHAnsi"/>
                <w:sz w:val="20"/>
                <w:szCs w:val="20"/>
              </w:rPr>
              <w:t>Kotler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, P.,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Bowen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, J.,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Makens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>, J</w:t>
            </w:r>
            <w:proofErr w:type="gramStart"/>
            <w:r w:rsidRPr="008D3ED7">
              <w:rPr>
                <w:rFonts w:cstheme="minorHAnsi"/>
                <w:sz w:val="20"/>
                <w:szCs w:val="20"/>
              </w:rPr>
              <w:t>. (2017). Marketing</w:t>
            </w:r>
            <w:proofErr w:type="gramEnd"/>
            <w:r w:rsidRPr="008D3ED7">
              <w:rPr>
                <w:rFonts w:cstheme="minorHAnsi"/>
                <w:sz w:val="20"/>
                <w:szCs w:val="20"/>
              </w:rPr>
              <w:t xml:space="preserve"> dla usług. Warszawa: Wolters Kluwer.</w:t>
            </w:r>
          </w:p>
          <w:p w:rsidR="00AD3F08" w:rsidRPr="008D3ED7" w:rsidRDefault="007E511D" w:rsidP="007E511D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8D3ED7">
              <w:rPr>
                <w:rFonts w:cstheme="minorHAnsi"/>
                <w:sz w:val="20"/>
                <w:szCs w:val="20"/>
              </w:rPr>
              <w:t>Kotler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, P., Keller, K. L. (2022). Marketing. Rewolucja w zarządzaniu rynkiem. Warszawa: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PWN</w:t>
            </w:r>
            <w:proofErr w:type="gramStart"/>
            <w:r w:rsidRPr="008D3ED7">
              <w:rPr>
                <w:rFonts w:cstheme="minorHAnsi"/>
                <w:sz w:val="20"/>
                <w:szCs w:val="20"/>
              </w:rPr>
              <w:t>.,Kozak</w:t>
            </w:r>
            <w:proofErr w:type="spellEnd"/>
            <w:proofErr w:type="gramEnd"/>
            <w:r w:rsidRPr="008D3ED7">
              <w:rPr>
                <w:rFonts w:cstheme="minorHAnsi"/>
                <w:sz w:val="20"/>
                <w:szCs w:val="20"/>
              </w:rPr>
              <w:t xml:space="preserve">, M.,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Decrop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, A. (2019).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Tourism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 Marketing and Management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Handbook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Routledge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Middleton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>, V., Clarke, J</w:t>
            </w:r>
            <w:proofErr w:type="gramStart"/>
            <w:r w:rsidRPr="008D3ED7">
              <w:rPr>
                <w:rFonts w:cstheme="minorHAnsi"/>
                <w:sz w:val="20"/>
                <w:szCs w:val="20"/>
              </w:rPr>
              <w:t>. (2018). Marketing</w:t>
            </w:r>
            <w:proofErr w:type="gramEnd"/>
            <w:r w:rsidRPr="008D3ED7">
              <w:rPr>
                <w:rFonts w:cstheme="minorHAnsi"/>
                <w:sz w:val="20"/>
                <w:szCs w:val="20"/>
              </w:rPr>
              <w:t xml:space="preserve"> w turystyce i hotelarstwie. Warszawa: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PWN.Stasiak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, A. (2015). Marketing usług kosmetycznych i SPA. Warszawa: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Difin.</w:t>
            </w:r>
            <w:proofErr w:type="gramStart"/>
            <w:r w:rsidR="00315400" w:rsidRPr="008D3ED7">
              <w:rPr>
                <w:rFonts w:cstheme="minorHAnsi"/>
                <w:sz w:val="20"/>
                <w:szCs w:val="20"/>
              </w:rPr>
              <w:t>g</w:t>
            </w:r>
            <w:proofErr w:type="spellEnd"/>
            <w:proofErr w:type="gramEnd"/>
            <w:r w:rsidR="00315400" w:rsidRPr="008D3ED7">
              <w:rPr>
                <w:rFonts w:cstheme="minorHAnsi"/>
                <w:sz w:val="20"/>
                <w:szCs w:val="20"/>
              </w:rPr>
              <w:t>, 2015</w:t>
            </w:r>
          </w:p>
        </w:tc>
      </w:tr>
      <w:tr w:rsidR="00AD3F08" w:rsidRPr="00F826F4" w:rsidTr="00C56500">
        <w:trPr>
          <w:trHeight w:val="143"/>
        </w:trPr>
        <w:tc>
          <w:tcPr>
            <w:tcW w:w="2082" w:type="dxa"/>
            <w:gridSpan w:val="2"/>
          </w:tcPr>
          <w:p w:rsidR="008D3ED7" w:rsidRDefault="00AD3F08" w:rsidP="00AD3F08">
            <w:pPr>
              <w:rPr>
                <w:rFonts w:cstheme="minorHAnsi"/>
                <w:b/>
                <w:szCs w:val="20"/>
              </w:rPr>
            </w:pPr>
            <w:r w:rsidRPr="008D3ED7">
              <w:rPr>
                <w:rFonts w:cstheme="minorHAnsi"/>
                <w:b/>
                <w:szCs w:val="20"/>
              </w:rPr>
              <w:t xml:space="preserve">Literatura </w:t>
            </w:r>
          </w:p>
          <w:p w:rsidR="00AD3F08" w:rsidRPr="008D3ED7" w:rsidRDefault="00AD3F08" w:rsidP="00AD3F08">
            <w:pPr>
              <w:rPr>
                <w:rFonts w:cstheme="minorHAnsi"/>
                <w:b/>
                <w:szCs w:val="20"/>
              </w:rPr>
            </w:pPr>
            <w:proofErr w:type="gramStart"/>
            <w:r w:rsidRPr="008D3ED7">
              <w:rPr>
                <w:rFonts w:cstheme="minorHAnsi"/>
                <w:b/>
                <w:szCs w:val="20"/>
              </w:rPr>
              <w:t>dodatkowa</w:t>
            </w:r>
            <w:proofErr w:type="gramEnd"/>
          </w:p>
        </w:tc>
        <w:tc>
          <w:tcPr>
            <w:tcW w:w="7665" w:type="dxa"/>
            <w:gridSpan w:val="13"/>
          </w:tcPr>
          <w:p w:rsidR="00AD3F08" w:rsidRPr="008D3ED7" w:rsidRDefault="007E511D" w:rsidP="007E511D">
            <w:pPr>
              <w:rPr>
                <w:rFonts w:cstheme="minorHAnsi"/>
                <w:sz w:val="20"/>
                <w:szCs w:val="20"/>
              </w:rPr>
            </w:pPr>
            <w:r w:rsidRPr="008D3ED7">
              <w:rPr>
                <w:rFonts w:cstheme="minorHAnsi"/>
                <w:sz w:val="20"/>
                <w:szCs w:val="20"/>
              </w:rPr>
              <w:t xml:space="preserve">Dąbrowska, A.,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Puszkar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>, J</w:t>
            </w:r>
            <w:proofErr w:type="gramStart"/>
            <w:r w:rsidRPr="008D3ED7">
              <w:rPr>
                <w:rFonts w:cstheme="minorHAnsi"/>
                <w:sz w:val="20"/>
                <w:szCs w:val="20"/>
              </w:rPr>
              <w:t>. (2020). Zarządzanie</w:t>
            </w:r>
            <w:proofErr w:type="gramEnd"/>
            <w:r w:rsidRPr="008D3ED7">
              <w:rPr>
                <w:rFonts w:cstheme="minorHAnsi"/>
                <w:sz w:val="20"/>
                <w:szCs w:val="20"/>
              </w:rPr>
              <w:t xml:space="preserve"> obiektami SPA i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wellness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. Warszawa: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CeDeWu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.,Huy, D.,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Trinh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>, N</w:t>
            </w:r>
            <w:proofErr w:type="gramStart"/>
            <w:r w:rsidRPr="008D3ED7">
              <w:rPr>
                <w:rFonts w:cstheme="minorHAnsi"/>
                <w:sz w:val="20"/>
                <w:szCs w:val="20"/>
              </w:rPr>
              <w:t xml:space="preserve">. (2019).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Wellness</w:t>
            </w:r>
            <w:proofErr w:type="spellEnd"/>
            <w:proofErr w:type="gramEnd"/>
            <w:r w:rsidRPr="008D3E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Tourism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: Market Analysis and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Trends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. Springer.,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Ivanov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, S., Webster, C. (2017). Spa and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Wellness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Industry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: Operations and Marketing. Channel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View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 Publications., Kędzior, Z., Krajewska, A. (2016). Zarządzanie jakością w usługach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wellness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. Warszawa: PWN. Strony internetowe branżowe: World Spa &amp;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Wellness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, Global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Wellness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D3ED7">
              <w:rPr>
                <w:rFonts w:cstheme="minorHAnsi"/>
                <w:sz w:val="20"/>
                <w:szCs w:val="20"/>
              </w:rPr>
              <w:t>Institute</w:t>
            </w:r>
            <w:proofErr w:type="spellEnd"/>
            <w:r w:rsidRPr="008D3ED7">
              <w:rPr>
                <w:rFonts w:cstheme="minorHAnsi"/>
                <w:sz w:val="20"/>
                <w:szCs w:val="20"/>
              </w:rPr>
              <w:t>, Polska Izba Uzdrowisk i SPA – aktualne raporty i trend</w:t>
            </w:r>
          </w:p>
        </w:tc>
      </w:tr>
      <w:tr w:rsidR="00AD3F08" w:rsidRPr="00F826F4" w:rsidTr="00C56500">
        <w:trPr>
          <w:trHeight w:val="143"/>
        </w:trPr>
        <w:tc>
          <w:tcPr>
            <w:tcW w:w="9747" w:type="dxa"/>
            <w:gridSpan w:val="15"/>
          </w:tcPr>
          <w:p w:rsidR="00AD3F08" w:rsidRPr="00F826F4" w:rsidRDefault="00AD3F08" w:rsidP="00AD3F0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D3ED7">
              <w:rPr>
                <w:rFonts w:cstheme="minorHAnsi"/>
                <w:b/>
                <w:sz w:val="28"/>
                <w:szCs w:val="20"/>
              </w:rPr>
              <w:t>Treści programowe</w:t>
            </w:r>
          </w:p>
        </w:tc>
      </w:tr>
      <w:tr w:rsidR="00AD3F08" w:rsidRPr="00F826F4" w:rsidTr="00C56500">
        <w:trPr>
          <w:trHeight w:val="143"/>
        </w:trPr>
        <w:tc>
          <w:tcPr>
            <w:tcW w:w="573" w:type="dxa"/>
          </w:tcPr>
          <w:p w:rsidR="00AD3F08" w:rsidRPr="00970A5C" w:rsidRDefault="00AD3F08" w:rsidP="00AD3F08">
            <w:pPr>
              <w:jc w:val="center"/>
              <w:rPr>
                <w:rFonts w:cstheme="minorHAnsi"/>
                <w:b/>
                <w:sz w:val="20"/>
                <w:szCs w:val="18"/>
              </w:rPr>
            </w:pPr>
            <w:r w:rsidRPr="00970A5C">
              <w:rPr>
                <w:rFonts w:cstheme="minorHAnsi"/>
                <w:b/>
                <w:sz w:val="20"/>
                <w:szCs w:val="18"/>
              </w:rPr>
              <w:t>L.P.</w:t>
            </w:r>
          </w:p>
        </w:tc>
        <w:tc>
          <w:tcPr>
            <w:tcW w:w="6530" w:type="dxa"/>
            <w:gridSpan w:val="8"/>
          </w:tcPr>
          <w:p w:rsidR="00AD3F08" w:rsidRPr="00970A5C" w:rsidRDefault="00AD3F08" w:rsidP="00AD3F08">
            <w:pPr>
              <w:jc w:val="center"/>
              <w:rPr>
                <w:rFonts w:cstheme="minorHAnsi"/>
                <w:b/>
                <w:sz w:val="20"/>
                <w:szCs w:val="18"/>
              </w:rPr>
            </w:pPr>
            <w:r w:rsidRPr="00970A5C">
              <w:rPr>
                <w:rFonts w:cstheme="minorHAnsi"/>
                <w:b/>
                <w:sz w:val="20"/>
                <w:szCs w:val="18"/>
              </w:rPr>
              <w:t>Treści programowe</w:t>
            </w:r>
          </w:p>
        </w:tc>
        <w:tc>
          <w:tcPr>
            <w:tcW w:w="1848" w:type="dxa"/>
            <w:gridSpan w:val="5"/>
          </w:tcPr>
          <w:p w:rsidR="00AD3F08" w:rsidRPr="00970A5C" w:rsidRDefault="00AD3F08" w:rsidP="00874458">
            <w:pPr>
              <w:rPr>
                <w:rFonts w:cstheme="minorHAnsi"/>
                <w:b/>
                <w:sz w:val="20"/>
                <w:szCs w:val="18"/>
              </w:rPr>
            </w:pPr>
            <w:r w:rsidRPr="00970A5C">
              <w:rPr>
                <w:rFonts w:cstheme="minorHAnsi"/>
                <w:b/>
                <w:sz w:val="20"/>
                <w:szCs w:val="18"/>
              </w:rPr>
              <w:t>Forma prowadzenia zajęć</w:t>
            </w:r>
          </w:p>
        </w:tc>
        <w:tc>
          <w:tcPr>
            <w:tcW w:w="796" w:type="dxa"/>
          </w:tcPr>
          <w:p w:rsidR="00AD3F08" w:rsidRPr="00970A5C" w:rsidRDefault="00AD3F08" w:rsidP="00AD3F08">
            <w:pPr>
              <w:jc w:val="center"/>
              <w:rPr>
                <w:rFonts w:cstheme="minorHAnsi"/>
                <w:b/>
                <w:sz w:val="20"/>
                <w:szCs w:val="18"/>
              </w:rPr>
            </w:pPr>
            <w:r w:rsidRPr="00970A5C">
              <w:rPr>
                <w:rFonts w:cstheme="minorHAnsi"/>
                <w:b/>
                <w:sz w:val="20"/>
                <w:szCs w:val="18"/>
              </w:rPr>
              <w:t>Liczba godzin</w:t>
            </w:r>
          </w:p>
        </w:tc>
      </w:tr>
      <w:tr w:rsidR="00AD3F08" w:rsidRPr="00F826F4" w:rsidTr="00C56500">
        <w:trPr>
          <w:trHeight w:val="143"/>
        </w:trPr>
        <w:tc>
          <w:tcPr>
            <w:tcW w:w="9747" w:type="dxa"/>
            <w:gridSpan w:val="15"/>
          </w:tcPr>
          <w:p w:rsidR="00AD3F08" w:rsidRPr="00F826F4" w:rsidRDefault="00AD3F08" w:rsidP="00AD3F08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70A5C">
              <w:rPr>
                <w:rFonts w:cstheme="minorHAnsi"/>
                <w:b/>
                <w:sz w:val="24"/>
                <w:szCs w:val="20"/>
              </w:rPr>
              <w:t>SEMESTR 1</w:t>
            </w:r>
          </w:p>
        </w:tc>
      </w:tr>
      <w:tr w:rsidR="00315400" w:rsidRPr="00F826F4" w:rsidTr="00C56500">
        <w:trPr>
          <w:trHeight w:val="1007"/>
        </w:trPr>
        <w:tc>
          <w:tcPr>
            <w:tcW w:w="573" w:type="dxa"/>
          </w:tcPr>
          <w:p w:rsidR="00315400" w:rsidRPr="00970A5C" w:rsidRDefault="007E511D" w:rsidP="00315400">
            <w:pPr>
              <w:jc w:val="center"/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 xml:space="preserve"> 1</w:t>
            </w:r>
          </w:p>
        </w:tc>
        <w:tc>
          <w:tcPr>
            <w:tcW w:w="6530" w:type="dxa"/>
            <w:gridSpan w:val="8"/>
          </w:tcPr>
          <w:p w:rsidR="00A3415F" w:rsidRPr="00970A5C" w:rsidRDefault="008F28B4" w:rsidP="00970A5C">
            <w:pPr>
              <w:outlineLvl w:val="2"/>
              <w:rPr>
                <w:rFonts w:eastAsia="Times New Roman" w:cstheme="minorHAnsi"/>
                <w:b/>
                <w:bCs/>
                <w:szCs w:val="20"/>
                <w:lang w:eastAsia="pl-PL"/>
              </w:rPr>
            </w:pPr>
            <w:r w:rsidRPr="00970A5C">
              <w:rPr>
                <w:rFonts w:eastAsia="Times New Roman" w:cstheme="minorHAnsi"/>
                <w:b/>
                <w:bCs/>
                <w:szCs w:val="20"/>
                <w:lang w:eastAsia="pl-PL"/>
              </w:rPr>
              <w:t xml:space="preserve">Wprowadzenie do marketingu usług SPA &amp; </w:t>
            </w:r>
            <w:proofErr w:type="spellStart"/>
            <w:r w:rsidRPr="00970A5C">
              <w:rPr>
                <w:rFonts w:eastAsia="Times New Roman" w:cstheme="minorHAnsi"/>
                <w:b/>
                <w:bCs/>
                <w:szCs w:val="20"/>
                <w:lang w:eastAsia="pl-PL"/>
              </w:rPr>
              <w:t>Wellness</w:t>
            </w:r>
            <w:proofErr w:type="spellEnd"/>
            <w:r w:rsidR="007E511D" w:rsidRPr="00970A5C">
              <w:rPr>
                <w:rFonts w:eastAsia="Times New Roman" w:cstheme="minorHAnsi"/>
                <w:b/>
                <w:bCs/>
                <w:szCs w:val="20"/>
                <w:lang w:eastAsia="pl-PL"/>
              </w:rPr>
              <w:t xml:space="preserve">. </w:t>
            </w:r>
            <w:r w:rsidRPr="00970A5C">
              <w:rPr>
                <w:rFonts w:eastAsia="Times New Roman" w:cstheme="minorHAnsi"/>
                <w:szCs w:val="20"/>
                <w:lang w:eastAsia="pl-PL"/>
              </w:rPr>
              <w:t xml:space="preserve">Istota i znaczenie marketingu w branży SPA i </w:t>
            </w:r>
            <w:proofErr w:type="spellStart"/>
            <w:r w:rsidRPr="00970A5C">
              <w:rPr>
                <w:rFonts w:eastAsia="Times New Roman" w:cstheme="minorHAnsi"/>
                <w:szCs w:val="20"/>
                <w:lang w:eastAsia="pl-PL"/>
              </w:rPr>
              <w:t>wellness</w:t>
            </w:r>
            <w:proofErr w:type="spellEnd"/>
            <w:r w:rsidRPr="00970A5C">
              <w:rPr>
                <w:rFonts w:eastAsia="Times New Roman" w:cstheme="minorHAnsi"/>
                <w:szCs w:val="20"/>
                <w:lang w:eastAsia="pl-PL"/>
              </w:rPr>
              <w:t>.</w:t>
            </w:r>
            <w:r w:rsidR="00C56500">
              <w:rPr>
                <w:rFonts w:eastAsia="Times New Roman" w:cstheme="minorHAnsi"/>
                <w:szCs w:val="20"/>
                <w:lang w:eastAsia="pl-PL"/>
              </w:rPr>
              <w:t xml:space="preserve"> </w:t>
            </w:r>
            <w:r w:rsidRPr="00970A5C">
              <w:rPr>
                <w:rFonts w:eastAsia="Times New Roman" w:cstheme="minorHAnsi"/>
                <w:szCs w:val="20"/>
                <w:lang w:eastAsia="pl-PL"/>
              </w:rPr>
              <w:t xml:space="preserve">Cechy i specyfika usług </w:t>
            </w:r>
            <w:proofErr w:type="spellStart"/>
            <w:r w:rsidRPr="00970A5C">
              <w:rPr>
                <w:rFonts w:eastAsia="Times New Roman" w:cstheme="minorHAnsi"/>
                <w:szCs w:val="20"/>
                <w:lang w:eastAsia="pl-PL"/>
              </w:rPr>
              <w:t>wellness</w:t>
            </w:r>
            <w:proofErr w:type="spellEnd"/>
            <w:r w:rsidR="00970A5C">
              <w:rPr>
                <w:rFonts w:eastAsia="Times New Roman" w:cstheme="minorHAnsi"/>
                <w:szCs w:val="20"/>
                <w:lang w:eastAsia="pl-PL"/>
              </w:rPr>
              <w:t xml:space="preserve"> </w:t>
            </w:r>
            <w:r w:rsidRPr="00970A5C">
              <w:rPr>
                <w:rFonts w:eastAsia="Times New Roman" w:cstheme="minorHAnsi"/>
                <w:szCs w:val="20"/>
                <w:lang w:eastAsia="pl-PL"/>
              </w:rPr>
              <w:t>w kontekście marketingu rela</w:t>
            </w:r>
            <w:r w:rsidR="007E511D" w:rsidRPr="00970A5C">
              <w:rPr>
                <w:rFonts w:eastAsia="Times New Roman" w:cstheme="minorHAnsi"/>
                <w:szCs w:val="20"/>
                <w:lang w:eastAsia="pl-PL"/>
              </w:rPr>
              <w:t xml:space="preserve">cyjnego. </w:t>
            </w:r>
            <w:r w:rsidRPr="00970A5C">
              <w:rPr>
                <w:rFonts w:eastAsia="Times New Roman" w:cstheme="minorHAnsi"/>
                <w:szCs w:val="20"/>
                <w:lang w:eastAsia="pl-PL"/>
              </w:rPr>
              <w:t xml:space="preserve">Rynek usług SPA i </w:t>
            </w:r>
            <w:proofErr w:type="spellStart"/>
            <w:r w:rsidRPr="00970A5C">
              <w:rPr>
                <w:rFonts w:eastAsia="Times New Roman" w:cstheme="minorHAnsi"/>
                <w:szCs w:val="20"/>
                <w:lang w:eastAsia="pl-PL"/>
              </w:rPr>
              <w:t>wellness</w:t>
            </w:r>
            <w:proofErr w:type="spellEnd"/>
            <w:r w:rsidRPr="00970A5C">
              <w:rPr>
                <w:rFonts w:eastAsia="Times New Roman" w:cstheme="minorHAnsi"/>
                <w:szCs w:val="20"/>
                <w:lang w:eastAsia="pl-PL"/>
              </w:rPr>
              <w:t xml:space="preserve"> w Polsce</w:t>
            </w:r>
            <w:r w:rsidR="00970A5C">
              <w:rPr>
                <w:rFonts w:eastAsia="Times New Roman" w:cstheme="minorHAnsi"/>
                <w:szCs w:val="20"/>
                <w:lang w:eastAsia="pl-PL"/>
              </w:rPr>
              <w:t xml:space="preserve"> </w:t>
            </w:r>
            <w:r w:rsidRPr="00970A5C">
              <w:rPr>
                <w:rFonts w:eastAsia="Times New Roman" w:cstheme="minorHAnsi"/>
                <w:szCs w:val="20"/>
                <w:lang w:eastAsia="pl-PL"/>
              </w:rPr>
              <w:t>i na świecie – trendy, segmenty, konkurencja.</w:t>
            </w:r>
            <w:r w:rsidR="009946AF" w:rsidRPr="00970A5C">
              <w:rPr>
                <w:rFonts w:cstheme="minorHAnsi"/>
                <w:szCs w:val="20"/>
              </w:rPr>
              <w:t xml:space="preserve"> </w:t>
            </w:r>
            <w:r w:rsidR="009946AF" w:rsidRPr="00970A5C">
              <w:rPr>
                <w:rFonts w:eastAsia="Times New Roman" w:cstheme="minorHAnsi"/>
                <w:b/>
                <w:szCs w:val="20"/>
                <w:lang w:eastAsia="pl-PL"/>
              </w:rPr>
              <w:t>Nowoczesne narzędzia marketingowe.</w:t>
            </w:r>
            <w:r w:rsidR="009946AF" w:rsidRPr="00970A5C">
              <w:rPr>
                <w:rFonts w:eastAsia="Times New Roman" w:cstheme="minorHAnsi"/>
                <w:szCs w:val="20"/>
                <w:lang w:eastAsia="pl-PL"/>
              </w:rPr>
              <w:t xml:space="preserve"> Marketing internetowy i </w:t>
            </w:r>
            <w:proofErr w:type="spellStart"/>
            <w:r w:rsidR="009946AF" w:rsidRPr="00970A5C">
              <w:rPr>
                <w:rFonts w:eastAsia="Times New Roman" w:cstheme="minorHAnsi"/>
                <w:szCs w:val="20"/>
                <w:lang w:eastAsia="pl-PL"/>
              </w:rPr>
              <w:t>digital</w:t>
            </w:r>
            <w:proofErr w:type="spellEnd"/>
            <w:r w:rsidR="009946AF" w:rsidRPr="00970A5C">
              <w:rPr>
                <w:rFonts w:eastAsia="Times New Roman" w:cstheme="minorHAnsi"/>
                <w:szCs w:val="20"/>
                <w:lang w:eastAsia="pl-PL"/>
              </w:rPr>
              <w:t xml:space="preserve"> w usługach SPA (SEO, kampanie Google, media społecznościowe).Zarządzanie reputacją online i opinie klientów w Internecie.</w:t>
            </w:r>
            <w:r w:rsidR="00970A5C">
              <w:rPr>
                <w:rFonts w:eastAsia="Times New Roman" w:cstheme="minorHAnsi"/>
                <w:szCs w:val="20"/>
                <w:lang w:eastAsia="pl-PL"/>
              </w:rPr>
              <w:t xml:space="preserve"> </w:t>
            </w:r>
            <w:r w:rsidR="009946AF" w:rsidRPr="00970A5C">
              <w:rPr>
                <w:rFonts w:eastAsia="Times New Roman" w:cstheme="minorHAnsi"/>
                <w:szCs w:val="20"/>
                <w:lang w:eastAsia="pl-PL"/>
              </w:rPr>
              <w:t xml:space="preserve">Trendy w marketingu </w:t>
            </w:r>
            <w:proofErr w:type="spellStart"/>
            <w:r w:rsidR="009946AF" w:rsidRPr="00970A5C">
              <w:rPr>
                <w:rFonts w:eastAsia="Times New Roman" w:cstheme="minorHAnsi"/>
                <w:szCs w:val="20"/>
                <w:lang w:eastAsia="pl-PL"/>
              </w:rPr>
              <w:t>wellness</w:t>
            </w:r>
            <w:proofErr w:type="spellEnd"/>
            <w:r w:rsidR="009946AF" w:rsidRPr="00970A5C">
              <w:rPr>
                <w:rFonts w:eastAsia="Times New Roman" w:cstheme="minorHAnsi"/>
                <w:szCs w:val="20"/>
                <w:lang w:eastAsia="pl-PL"/>
              </w:rPr>
              <w:t xml:space="preserve">: </w:t>
            </w:r>
            <w:proofErr w:type="spellStart"/>
            <w:r w:rsidR="009946AF" w:rsidRPr="00970A5C">
              <w:rPr>
                <w:rFonts w:eastAsia="Times New Roman" w:cstheme="minorHAnsi"/>
                <w:szCs w:val="20"/>
                <w:lang w:eastAsia="pl-PL"/>
              </w:rPr>
              <w:t>wellbeing</w:t>
            </w:r>
            <w:proofErr w:type="spellEnd"/>
            <w:r w:rsidR="009946AF" w:rsidRPr="00970A5C">
              <w:rPr>
                <w:rFonts w:eastAsia="Times New Roman" w:cstheme="minorHAnsi"/>
                <w:szCs w:val="20"/>
                <w:lang w:eastAsia="pl-PL"/>
              </w:rPr>
              <w:t xml:space="preserve"> </w:t>
            </w:r>
            <w:proofErr w:type="spellStart"/>
            <w:r w:rsidR="009946AF" w:rsidRPr="00970A5C">
              <w:rPr>
                <w:rFonts w:eastAsia="Times New Roman" w:cstheme="minorHAnsi"/>
                <w:szCs w:val="20"/>
                <w:lang w:eastAsia="pl-PL"/>
              </w:rPr>
              <w:t>branding</w:t>
            </w:r>
            <w:proofErr w:type="spellEnd"/>
            <w:r w:rsidR="009946AF" w:rsidRPr="00970A5C">
              <w:rPr>
                <w:rFonts w:eastAsia="Times New Roman" w:cstheme="minorHAnsi"/>
                <w:szCs w:val="20"/>
                <w:lang w:eastAsia="pl-PL"/>
              </w:rPr>
              <w:t xml:space="preserve">, </w:t>
            </w:r>
            <w:proofErr w:type="spellStart"/>
            <w:r w:rsidR="009946AF" w:rsidRPr="00970A5C">
              <w:rPr>
                <w:rFonts w:eastAsia="Times New Roman" w:cstheme="minorHAnsi"/>
                <w:szCs w:val="20"/>
                <w:lang w:eastAsia="pl-PL"/>
              </w:rPr>
              <w:t>slow</w:t>
            </w:r>
            <w:proofErr w:type="spellEnd"/>
            <w:r w:rsidR="009946AF" w:rsidRPr="00970A5C">
              <w:rPr>
                <w:rFonts w:eastAsia="Times New Roman" w:cstheme="minorHAnsi"/>
                <w:szCs w:val="20"/>
                <w:lang w:eastAsia="pl-PL"/>
              </w:rPr>
              <w:t xml:space="preserve"> marketing, zrównoważony rozwój.</w:t>
            </w:r>
          </w:p>
        </w:tc>
        <w:tc>
          <w:tcPr>
            <w:tcW w:w="1848" w:type="dxa"/>
            <w:gridSpan w:val="5"/>
          </w:tcPr>
          <w:p w:rsidR="00315400" w:rsidRPr="00970A5C" w:rsidRDefault="00315400" w:rsidP="00315400">
            <w:pPr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Wykład</w:t>
            </w:r>
          </w:p>
        </w:tc>
        <w:tc>
          <w:tcPr>
            <w:tcW w:w="796" w:type="dxa"/>
          </w:tcPr>
          <w:p w:rsidR="00315400" w:rsidRPr="00970A5C" w:rsidRDefault="00C56500" w:rsidP="00315400">
            <w:pPr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/>
                <w:szCs w:val="20"/>
              </w:rPr>
              <w:t>2,5</w:t>
            </w:r>
          </w:p>
        </w:tc>
      </w:tr>
      <w:tr w:rsidR="00315400" w:rsidRPr="00F826F4" w:rsidTr="00C56500">
        <w:trPr>
          <w:trHeight w:val="143"/>
        </w:trPr>
        <w:tc>
          <w:tcPr>
            <w:tcW w:w="573" w:type="dxa"/>
          </w:tcPr>
          <w:p w:rsidR="00315400" w:rsidRPr="00970A5C" w:rsidRDefault="00315400" w:rsidP="00315400">
            <w:pPr>
              <w:jc w:val="center"/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2</w:t>
            </w:r>
          </w:p>
        </w:tc>
        <w:tc>
          <w:tcPr>
            <w:tcW w:w="6530" w:type="dxa"/>
            <w:gridSpan w:val="8"/>
          </w:tcPr>
          <w:p w:rsidR="008F28B4" w:rsidRPr="00970A5C" w:rsidRDefault="008F28B4" w:rsidP="008F28B4">
            <w:pPr>
              <w:spacing w:line="276" w:lineRule="auto"/>
              <w:ind w:left="-52"/>
              <w:contextualSpacing/>
              <w:jc w:val="both"/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 xml:space="preserve">Aspekty prawne funkcjonowania obiektów SPA &amp; </w:t>
            </w:r>
            <w:proofErr w:type="spellStart"/>
            <w:r w:rsidRPr="00970A5C">
              <w:rPr>
                <w:rFonts w:cstheme="minorHAnsi"/>
                <w:b/>
                <w:szCs w:val="20"/>
              </w:rPr>
              <w:t>Wellness</w:t>
            </w:r>
            <w:proofErr w:type="spellEnd"/>
            <w:r w:rsidRPr="00970A5C">
              <w:rPr>
                <w:rFonts w:cstheme="minorHAnsi"/>
                <w:b/>
                <w:szCs w:val="20"/>
              </w:rPr>
              <w:t>.</w:t>
            </w:r>
          </w:p>
          <w:p w:rsidR="00315400" w:rsidRPr="00970A5C" w:rsidRDefault="008F28B4" w:rsidP="00970A5C">
            <w:pPr>
              <w:spacing w:line="276" w:lineRule="auto"/>
              <w:ind w:left="-52"/>
              <w:contextualSpacing/>
              <w:jc w:val="both"/>
              <w:rPr>
                <w:rFonts w:cstheme="minorHAnsi"/>
                <w:szCs w:val="20"/>
              </w:rPr>
            </w:pPr>
            <w:r w:rsidRPr="00970A5C">
              <w:rPr>
                <w:rFonts w:cstheme="minorHAnsi"/>
                <w:szCs w:val="20"/>
              </w:rPr>
              <w:t>Wybrane przepisy prawa pracy, regulacje dotyczące bezpieczeństwa, higieny i zasad działania obiektów wodnych.</w:t>
            </w:r>
            <w:r w:rsidR="006801C9" w:rsidRPr="00970A5C">
              <w:rPr>
                <w:rFonts w:cstheme="minorHAnsi"/>
                <w:szCs w:val="20"/>
              </w:rPr>
              <w:t xml:space="preserve"> </w:t>
            </w:r>
            <w:r w:rsidR="006801C9" w:rsidRPr="00970A5C">
              <w:rPr>
                <w:rFonts w:cstheme="minorHAnsi"/>
                <w:b/>
                <w:szCs w:val="20"/>
              </w:rPr>
              <w:t>Przepisy prawa pracy</w:t>
            </w:r>
            <w:r w:rsidR="006801C9" w:rsidRPr="00970A5C">
              <w:rPr>
                <w:rFonts w:cstheme="minorHAnsi"/>
                <w:szCs w:val="20"/>
              </w:rPr>
              <w:t xml:space="preserve">: Bezpieczeństwo i higiena pracy (BHP), Ochrona danych osobowych pracowników i klientów RODO. </w:t>
            </w:r>
            <w:r w:rsidR="006801C9" w:rsidRPr="00970A5C">
              <w:rPr>
                <w:rFonts w:cstheme="minorHAnsi"/>
                <w:b/>
                <w:szCs w:val="20"/>
              </w:rPr>
              <w:t>Umowy i zatrudnienie pracownik</w:t>
            </w:r>
            <w:r w:rsidR="00970A5C">
              <w:rPr>
                <w:rFonts w:cstheme="minorHAnsi"/>
                <w:b/>
                <w:szCs w:val="20"/>
              </w:rPr>
              <w:t>ów.</w:t>
            </w:r>
            <w:r w:rsidR="006801C9" w:rsidRPr="00970A5C">
              <w:rPr>
                <w:rFonts w:cstheme="minorHAnsi"/>
                <w:b/>
                <w:szCs w:val="20"/>
              </w:rPr>
              <w:t xml:space="preserve"> </w:t>
            </w:r>
            <w:r w:rsidR="00970A5C">
              <w:rPr>
                <w:rFonts w:cstheme="minorHAnsi"/>
                <w:b/>
                <w:szCs w:val="20"/>
              </w:rPr>
              <w:t>Ochrona środowiska.</w:t>
            </w:r>
            <w:r w:rsidR="006801C9" w:rsidRPr="00970A5C">
              <w:rPr>
                <w:rFonts w:cstheme="minorHAnsi"/>
                <w:szCs w:val="20"/>
              </w:rPr>
              <w:t xml:space="preserve"> </w:t>
            </w:r>
            <w:r w:rsidR="006801C9" w:rsidRPr="00970A5C">
              <w:rPr>
                <w:rFonts w:cstheme="minorHAnsi"/>
                <w:b/>
                <w:szCs w:val="20"/>
              </w:rPr>
              <w:t>Prawo dotyczące reklamy usług, Prawo konsumenckie.</w:t>
            </w:r>
          </w:p>
        </w:tc>
        <w:tc>
          <w:tcPr>
            <w:tcW w:w="1848" w:type="dxa"/>
            <w:gridSpan w:val="5"/>
          </w:tcPr>
          <w:p w:rsidR="00315400" w:rsidRPr="00970A5C" w:rsidRDefault="00315400" w:rsidP="00315400">
            <w:pPr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Wykład</w:t>
            </w:r>
          </w:p>
        </w:tc>
        <w:tc>
          <w:tcPr>
            <w:tcW w:w="796" w:type="dxa"/>
          </w:tcPr>
          <w:p w:rsidR="00315400" w:rsidRPr="00970A5C" w:rsidRDefault="00C56500" w:rsidP="00315400">
            <w:pPr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/>
                <w:szCs w:val="20"/>
              </w:rPr>
              <w:t>2,5</w:t>
            </w:r>
          </w:p>
        </w:tc>
      </w:tr>
      <w:tr w:rsidR="00315400" w:rsidRPr="00F826F4" w:rsidTr="00C56500">
        <w:trPr>
          <w:trHeight w:val="143"/>
        </w:trPr>
        <w:tc>
          <w:tcPr>
            <w:tcW w:w="573" w:type="dxa"/>
          </w:tcPr>
          <w:p w:rsidR="00315400" w:rsidRPr="00970A5C" w:rsidRDefault="00315400" w:rsidP="00315400">
            <w:pPr>
              <w:jc w:val="center"/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3</w:t>
            </w:r>
          </w:p>
        </w:tc>
        <w:tc>
          <w:tcPr>
            <w:tcW w:w="6530" w:type="dxa"/>
            <w:gridSpan w:val="8"/>
          </w:tcPr>
          <w:p w:rsidR="00A3415F" w:rsidRPr="00970A5C" w:rsidRDefault="009946AF" w:rsidP="00970A5C">
            <w:pPr>
              <w:spacing w:line="276" w:lineRule="auto"/>
              <w:ind w:left="-52"/>
              <w:contextualSpacing/>
              <w:jc w:val="both"/>
              <w:rPr>
                <w:rFonts w:cstheme="minorHAnsi"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 xml:space="preserve">Produkt i oferta w sektorze SPA &amp; </w:t>
            </w:r>
            <w:proofErr w:type="spellStart"/>
            <w:r w:rsidRPr="00970A5C">
              <w:rPr>
                <w:rFonts w:cstheme="minorHAnsi"/>
                <w:b/>
                <w:szCs w:val="20"/>
              </w:rPr>
              <w:t>Wellness</w:t>
            </w:r>
            <w:proofErr w:type="spellEnd"/>
            <w:r w:rsidR="00970A5C">
              <w:rPr>
                <w:rFonts w:cstheme="minorHAnsi"/>
                <w:b/>
                <w:szCs w:val="20"/>
              </w:rPr>
              <w:t>.</w:t>
            </w:r>
            <w:r w:rsidRPr="00970A5C">
              <w:rPr>
                <w:rFonts w:cstheme="minorHAnsi"/>
                <w:b/>
                <w:szCs w:val="20"/>
              </w:rPr>
              <w:t xml:space="preserve"> </w:t>
            </w:r>
            <w:r w:rsidRPr="00970A5C">
              <w:rPr>
                <w:rFonts w:cstheme="minorHAnsi"/>
                <w:szCs w:val="20"/>
              </w:rPr>
              <w:t xml:space="preserve">Kształtowanie oferty usług </w:t>
            </w:r>
            <w:r w:rsidR="00970A5C">
              <w:rPr>
                <w:rFonts w:cstheme="minorHAnsi"/>
                <w:szCs w:val="20"/>
              </w:rPr>
              <w:t>-</w:t>
            </w:r>
            <w:r w:rsidRPr="00970A5C">
              <w:rPr>
                <w:rFonts w:cstheme="minorHAnsi"/>
                <w:szCs w:val="20"/>
              </w:rPr>
              <w:t xml:space="preserve"> pakiety, zabiegi, programy </w:t>
            </w:r>
            <w:proofErr w:type="spellStart"/>
            <w:r w:rsidRPr="00970A5C">
              <w:rPr>
                <w:rFonts w:cstheme="minorHAnsi"/>
                <w:szCs w:val="20"/>
              </w:rPr>
              <w:t>wellness</w:t>
            </w:r>
            <w:proofErr w:type="spellEnd"/>
            <w:r w:rsidRPr="00970A5C">
              <w:rPr>
                <w:rFonts w:cstheme="minorHAnsi"/>
                <w:szCs w:val="20"/>
              </w:rPr>
              <w:t>.</w:t>
            </w:r>
            <w:r w:rsidRPr="00970A5C">
              <w:rPr>
                <w:rFonts w:cstheme="minorHAnsi"/>
                <w:b/>
                <w:szCs w:val="20"/>
              </w:rPr>
              <w:t xml:space="preserve"> </w:t>
            </w:r>
            <w:r w:rsidRPr="00970A5C">
              <w:rPr>
                <w:rFonts w:cstheme="minorHAnsi"/>
                <w:szCs w:val="20"/>
              </w:rPr>
              <w:t>Projektowanie wartości dla klienta: atmosfera, przestrzeń, personel, emocje.</w:t>
            </w:r>
            <w:r w:rsidRPr="00970A5C">
              <w:rPr>
                <w:rFonts w:cstheme="minorHAnsi"/>
                <w:b/>
                <w:szCs w:val="20"/>
              </w:rPr>
              <w:t xml:space="preserve"> </w:t>
            </w:r>
            <w:r w:rsidRPr="00970A5C">
              <w:rPr>
                <w:rFonts w:cstheme="minorHAnsi"/>
                <w:szCs w:val="20"/>
              </w:rPr>
              <w:t>Marka ośrodka SPA – tożsamość, wizerunek i pozycjonowanie.</w:t>
            </w:r>
            <w:r w:rsidR="006801C9" w:rsidRPr="00970A5C">
              <w:rPr>
                <w:rFonts w:cstheme="minorHAnsi"/>
                <w:szCs w:val="20"/>
              </w:rPr>
              <w:t xml:space="preserve"> </w:t>
            </w:r>
          </w:p>
        </w:tc>
        <w:tc>
          <w:tcPr>
            <w:tcW w:w="1848" w:type="dxa"/>
            <w:gridSpan w:val="5"/>
          </w:tcPr>
          <w:p w:rsidR="00315400" w:rsidRPr="00970A5C" w:rsidRDefault="00315400" w:rsidP="00315400">
            <w:pPr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Wykład</w:t>
            </w:r>
          </w:p>
        </w:tc>
        <w:tc>
          <w:tcPr>
            <w:tcW w:w="796" w:type="dxa"/>
          </w:tcPr>
          <w:p w:rsidR="00315400" w:rsidRPr="00970A5C" w:rsidRDefault="00C56500" w:rsidP="00315400">
            <w:pPr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/>
                <w:szCs w:val="20"/>
              </w:rPr>
              <w:t>2,5</w:t>
            </w:r>
          </w:p>
        </w:tc>
      </w:tr>
      <w:tr w:rsidR="00315400" w:rsidRPr="00F826F4" w:rsidTr="00C56500">
        <w:trPr>
          <w:trHeight w:val="143"/>
        </w:trPr>
        <w:tc>
          <w:tcPr>
            <w:tcW w:w="573" w:type="dxa"/>
          </w:tcPr>
          <w:p w:rsidR="00315400" w:rsidRPr="00970A5C" w:rsidRDefault="00315400" w:rsidP="00315400">
            <w:pPr>
              <w:jc w:val="center"/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4</w:t>
            </w:r>
          </w:p>
        </w:tc>
        <w:tc>
          <w:tcPr>
            <w:tcW w:w="6530" w:type="dxa"/>
            <w:gridSpan w:val="8"/>
          </w:tcPr>
          <w:p w:rsidR="00A3415F" w:rsidRPr="00970A5C" w:rsidRDefault="009946AF" w:rsidP="006801C9">
            <w:pPr>
              <w:spacing w:line="276" w:lineRule="auto"/>
              <w:ind w:left="-52"/>
              <w:contextualSpacing/>
              <w:jc w:val="both"/>
              <w:rPr>
                <w:rFonts w:cstheme="minorHAnsi"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Klient i jego potrzeby.</w:t>
            </w:r>
            <w:r w:rsidRPr="00970A5C">
              <w:rPr>
                <w:rFonts w:cstheme="minorHAnsi"/>
                <w:szCs w:val="20"/>
              </w:rPr>
              <w:t xml:space="preserve"> Zachowania konsumentów na ryn</w:t>
            </w:r>
            <w:r w:rsidR="00874458" w:rsidRPr="00970A5C">
              <w:rPr>
                <w:rFonts w:cstheme="minorHAnsi"/>
                <w:szCs w:val="20"/>
              </w:rPr>
              <w:t xml:space="preserve">ku usług </w:t>
            </w:r>
            <w:proofErr w:type="spellStart"/>
            <w:r w:rsidR="00874458" w:rsidRPr="00970A5C">
              <w:rPr>
                <w:rFonts w:cstheme="minorHAnsi"/>
                <w:szCs w:val="20"/>
              </w:rPr>
              <w:t>W</w:t>
            </w:r>
            <w:r w:rsidRPr="00970A5C">
              <w:rPr>
                <w:rFonts w:cstheme="minorHAnsi"/>
                <w:szCs w:val="20"/>
              </w:rPr>
              <w:t>ellness</w:t>
            </w:r>
            <w:proofErr w:type="spellEnd"/>
            <w:r w:rsidRPr="00970A5C">
              <w:rPr>
                <w:rFonts w:cstheme="minorHAnsi"/>
                <w:szCs w:val="20"/>
              </w:rPr>
              <w:t xml:space="preserve">. Segmentacja rynku i profilowanie grup docelowych klientów SPA. Budowanie relacji i lojalności klienta – marketing doświadczeń i personalizacja usług. </w:t>
            </w:r>
            <w:r w:rsidRPr="00970A5C">
              <w:rPr>
                <w:rFonts w:cstheme="minorHAnsi"/>
                <w:b/>
                <w:szCs w:val="20"/>
              </w:rPr>
              <w:t>Polityka cenowa i dystrybucja usług</w:t>
            </w:r>
            <w:r w:rsidR="00874458" w:rsidRPr="00970A5C">
              <w:rPr>
                <w:rFonts w:cstheme="minorHAnsi"/>
                <w:b/>
                <w:szCs w:val="20"/>
              </w:rPr>
              <w:t xml:space="preserve">. </w:t>
            </w:r>
            <w:r w:rsidR="00874458" w:rsidRPr="00970A5C">
              <w:rPr>
                <w:rFonts w:cstheme="minorHAnsi"/>
                <w:szCs w:val="20"/>
              </w:rPr>
              <w:t xml:space="preserve">Strategie cenowe w usługach </w:t>
            </w:r>
            <w:proofErr w:type="spellStart"/>
            <w:r w:rsidR="00874458" w:rsidRPr="00970A5C">
              <w:rPr>
                <w:rFonts w:cstheme="minorHAnsi"/>
                <w:szCs w:val="20"/>
              </w:rPr>
              <w:t>W</w:t>
            </w:r>
            <w:r w:rsidRPr="00970A5C">
              <w:rPr>
                <w:rFonts w:cstheme="minorHAnsi"/>
                <w:szCs w:val="20"/>
              </w:rPr>
              <w:t>ellness</w:t>
            </w:r>
            <w:proofErr w:type="spellEnd"/>
            <w:r w:rsidRPr="00970A5C">
              <w:rPr>
                <w:rFonts w:cstheme="minorHAnsi"/>
                <w:szCs w:val="20"/>
              </w:rPr>
              <w:t xml:space="preserve"> – psychologia ceny i percepcja wartości. Kanały dystrybucji i sprzedaży – rezerwacje online, współpraca z hotelami </w:t>
            </w:r>
            <w:r w:rsidRPr="00970A5C">
              <w:rPr>
                <w:rFonts w:cstheme="minorHAnsi"/>
                <w:szCs w:val="20"/>
              </w:rPr>
              <w:lastRenderedPageBreak/>
              <w:t>i biurami podróży. Systemy rezerwac</w:t>
            </w:r>
            <w:r w:rsidR="006801C9" w:rsidRPr="00970A5C">
              <w:rPr>
                <w:rFonts w:cstheme="minorHAnsi"/>
                <w:szCs w:val="20"/>
              </w:rPr>
              <w:t>yjne, vouchery, sprzedaż pakietó</w:t>
            </w:r>
            <w:r w:rsidRPr="00970A5C">
              <w:rPr>
                <w:rFonts w:cstheme="minorHAnsi"/>
                <w:szCs w:val="20"/>
              </w:rPr>
              <w:t>w</w:t>
            </w:r>
            <w:r w:rsidR="006801C9" w:rsidRPr="00970A5C">
              <w:rPr>
                <w:rFonts w:cstheme="minorHAnsi"/>
                <w:szCs w:val="20"/>
              </w:rPr>
              <w:t>.</w:t>
            </w:r>
            <w:r w:rsidR="00C56500" w:rsidRPr="00970A5C">
              <w:rPr>
                <w:rFonts w:cstheme="minorHAnsi"/>
                <w:b/>
                <w:szCs w:val="20"/>
              </w:rPr>
              <w:t xml:space="preserve"> </w:t>
            </w:r>
            <w:r w:rsidR="00C56500" w:rsidRPr="00970A5C">
              <w:rPr>
                <w:rFonts w:cstheme="minorHAnsi"/>
                <w:b/>
                <w:szCs w:val="20"/>
              </w:rPr>
              <w:t>Etapy tworzenia gabinetu kosmetycznego i ośrodka SPA</w:t>
            </w:r>
            <w:r w:rsidR="00C56500" w:rsidRPr="00970A5C">
              <w:rPr>
                <w:rFonts w:cstheme="minorHAnsi"/>
                <w:szCs w:val="20"/>
              </w:rPr>
              <w:t xml:space="preserve">. Obszary i stanowiska w gabinecie SPA &amp; </w:t>
            </w:r>
            <w:proofErr w:type="spellStart"/>
            <w:r w:rsidR="00C56500" w:rsidRPr="00970A5C">
              <w:rPr>
                <w:rFonts w:cstheme="minorHAnsi"/>
                <w:szCs w:val="20"/>
              </w:rPr>
              <w:t>Wellness</w:t>
            </w:r>
            <w:proofErr w:type="spellEnd"/>
            <w:r w:rsidR="00C56500" w:rsidRPr="00970A5C">
              <w:rPr>
                <w:rFonts w:cstheme="minorHAnsi"/>
                <w:szCs w:val="20"/>
              </w:rPr>
              <w:t>. Zakres obowiązków poszczególnych stanowisk. Czas i specyfika pracy.</w:t>
            </w:r>
          </w:p>
        </w:tc>
        <w:tc>
          <w:tcPr>
            <w:tcW w:w="1848" w:type="dxa"/>
            <w:gridSpan w:val="5"/>
          </w:tcPr>
          <w:p w:rsidR="00315400" w:rsidRPr="00970A5C" w:rsidRDefault="00315400" w:rsidP="00315400">
            <w:pPr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lastRenderedPageBreak/>
              <w:t>Wykład</w:t>
            </w:r>
          </w:p>
        </w:tc>
        <w:tc>
          <w:tcPr>
            <w:tcW w:w="796" w:type="dxa"/>
          </w:tcPr>
          <w:p w:rsidR="00315400" w:rsidRPr="00970A5C" w:rsidRDefault="00C56500" w:rsidP="00315400">
            <w:pPr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/>
                <w:szCs w:val="20"/>
              </w:rPr>
              <w:t>2,5</w:t>
            </w:r>
          </w:p>
        </w:tc>
      </w:tr>
      <w:tr w:rsidR="00C56500" w:rsidRPr="00F826F4" w:rsidTr="00C56500">
        <w:trPr>
          <w:trHeight w:val="143"/>
        </w:trPr>
        <w:tc>
          <w:tcPr>
            <w:tcW w:w="573" w:type="dxa"/>
          </w:tcPr>
          <w:p w:rsidR="00C56500" w:rsidRPr="00970A5C" w:rsidRDefault="00C56500" w:rsidP="00C56500">
            <w:pPr>
              <w:jc w:val="center"/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lastRenderedPageBreak/>
              <w:t>5</w:t>
            </w:r>
          </w:p>
        </w:tc>
        <w:tc>
          <w:tcPr>
            <w:tcW w:w="6530" w:type="dxa"/>
            <w:gridSpan w:val="8"/>
          </w:tcPr>
          <w:p w:rsidR="00C56500" w:rsidRPr="00970A5C" w:rsidRDefault="00C56500" w:rsidP="00C56500">
            <w:pPr>
              <w:spacing w:line="276" w:lineRule="auto"/>
              <w:ind w:left="-52"/>
              <w:contextualSpacing/>
              <w:jc w:val="both"/>
              <w:rPr>
                <w:rFonts w:cstheme="minorHAnsi"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Organizacja pracy własnej i działu</w:t>
            </w:r>
            <w:r w:rsidRPr="00970A5C">
              <w:rPr>
                <w:rFonts w:cstheme="minorHAnsi"/>
                <w:szCs w:val="20"/>
              </w:rPr>
              <w:t xml:space="preserve">. Opracowanie planu pracy, ustalanie priorytetów, harmonogramowanie zadań. </w:t>
            </w:r>
          </w:p>
        </w:tc>
        <w:tc>
          <w:tcPr>
            <w:tcW w:w="1848" w:type="dxa"/>
            <w:gridSpan w:val="5"/>
          </w:tcPr>
          <w:p w:rsidR="00C56500" w:rsidRPr="00970A5C" w:rsidRDefault="00C56500" w:rsidP="00C56500">
            <w:pPr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Seminarium</w:t>
            </w:r>
          </w:p>
        </w:tc>
        <w:tc>
          <w:tcPr>
            <w:tcW w:w="796" w:type="dxa"/>
          </w:tcPr>
          <w:p w:rsidR="00C56500" w:rsidRPr="00970A5C" w:rsidRDefault="00C56500" w:rsidP="00C56500">
            <w:pPr>
              <w:rPr>
                <w:rFonts w:cstheme="minorHAnsi"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1</w:t>
            </w:r>
          </w:p>
        </w:tc>
      </w:tr>
      <w:tr w:rsidR="00C56500" w:rsidRPr="00F826F4" w:rsidTr="00C56500">
        <w:trPr>
          <w:trHeight w:val="64"/>
        </w:trPr>
        <w:tc>
          <w:tcPr>
            <w:tcW w:w="573" w:type="dxa"/>
          </w:tcPr>
          <w:p w:rsidR="00C56500" w:rsidRPr="00970A5C" w:rsidRDefault="00C56500" w:rsidP="00C56500">
            <w:pPr>
              <w:jc w:val="center"/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6</w:t>
            </w:r>
          </w:p>
        </w:tc>
        <w:tc>
          <w:tcPr>
            <w:tcW w:w="6530" w:type="dxa"/>
            <w:gridSpan w:val="8"/>
          </w:tcPr>
          <w:p w:rsidR="00C56500" w:rsidRPr="00970A5C" w:rsidRDefault="00C56500" w:rsidP="00C56500">
            <w:pPr>
              <w:spacing w:line="276" w:lineRule="auto"/>
              <w:ind w:left="-52"/>
              <w:contextualSpacing/>
              <w:jc w:val="both"/>
              <w:rPr>
                <w:rFonts w:cstheme="minorHAnsi"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Zarządzanie i przywództwo</w:t>
            </w:r>
            <w:r w:rsidRPr="00970A5C">
              <w:rPr>
                <w:rFonts w:cstheme="minorHAnsi"/>
                <w:szCs w:val="20"/>
              </w:rPr>
              <w:t xml:space="preserve">. Rola i zadania lidera w zespole SPA &amp; </w:t>
            </w:r>
            <w:proofErr w:type="spellStart"/>
            <w:r w:rsidRPr="00970A5C">
              <w:rPr>
                <w:rFonts w:cstheme="minorHAnsi"/>
                <w:szCs w:val="20"/>
              </w:rPr>
              <w:t>Wellness</w:t>
            </w:r>
            <w:proofErr w:type="spellEnd"/>
            <w:r w:rsidRPr="00970A5C">
              <w:rPr>
                <w:rFonts w:cstheme="minorHAnsi"/>
                <w:szCs w:val="20"/>
              </w:rPr>
              <w:t xml:space="preserve">. Model przywództwa </w:t>
            </w:r>
            <w:proofErr w:type="spellStart"/>
            <w:r w:rsidRPr="00970A5C">
              <w:rPr>
                <w:rFonts w:cstheme="minorHAnsi"/>
                <w:szCs w:val="20"/>
              </w:rPr>
              <w:t>Herseya</w:t>
            </w:r>
            <w:proofErr w:type="spellEnd"/>
            <w:r w:rsidRPr="00970A5C">
              <w:rPr>
                <w:rFonts w:cstheme="minorHAnsi"/>
                <w:szCs w:val="20"/>
              </w:rPr>
              <w:t xml:space="preserve"> i Blancharda. Znaczenie krytyki</w:t>
            </w:r>
            <w:r w:rsidRPr="00970A5C">
              <w:rPr>
                <w:rFonts w:cstheme="minorHAnsi"/>
                <w:szCs w:val="20"/>
              </w:rPr>
              <w:br/>
              <w:t xml:space="preserve"> i pochwały w motywowaniu pracowników</w:t>
            </w:r>
            <w:r w:rsidRPr="00970A5C">
              <w:rPr>
                <w:rFonts w:cstheme="minorHAnsi"/>
                <w:bCs/>
                <w:szCs w:val="20"/>
              </w:rPr>
              <w:t>.</w:t>
            </w:r>
          </w:p>
        </w:tc>
        <w:tc>
          <w:tcPr>
            <w:tcW w:w="1848" w:type="dxa"/>
            <w:gridSpan w:val="5"/>
          </w:tcPr>
          <w:p w:rsidR="00C56500" w:rsidRPr="00970A5C" w:rsidRDefault="00C56500" w:rsidP="00C56500">
            <w:pPr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Seminarium</w:t>
            </w:r>
          </w:p>
        </w:tc>
        <w:tc>
          <w:tcPr>
            <w:tcW w:w="796" w:type="dxa"/>
          </w:tcPr>
          <w:p w:rsidR="00C56500" w:rsidRPr="00970A5C" w:rsidRDefault="00C56500" w:rsidP="00C56500">
            <w:pPr>
              <w:rPr>
                <w:rFonts w:cstheme="minorHAnsi"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1</w:t>
            </w:r>
          </w:p>
        </w:tc>
      </w:tr>
      <w:tr w:rsidR="00C56500" w:rsidRPr="00F826F4" w:rsidTr="00C56500">
        <w:trPr>
          <w:trHeight w:val="143"/>
        </w:trPr>
        <w:tc>
          <w:tcPr>
            <w:tcW w:w="573" w:type="dxa"/>
          </w:tcPr>
          <w:p w:rsidR="00C56500" w:rsidRPr="00970A5C" w:rsidRDefault="00C56500" w:rsidP="00C56500">
            <w:pPr>
              <w:jc w:val="center"/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7</w:t>
            </w:r>
          </w:p>
        </w:tc>
        <w:tc>
          <w:tcPr>
            <w:tcW w:w="6530" w:type="dxa"/>
            <w:gridSpan w:val="8"/>
          </w:tcPr>
          <w:p w:rsidR="00C56500" w:rsidRPr="00970A5C" w:rsidRDefault="00C56500" w:rsidP="00C56500">
            <w:pPr>
              <w:spacing w:line="276" w:lineRule="auto"/>
              <w:ind w:left="-52"/>
              <w:contextualSpacing/>
              <w:jc w:val="both"/>
              <w:rPr>
                <w:rFonts w:cstheme="minorHAnsi"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 xml:space="preserve">Pozyskiwanie klienta w branży SPA &amp; </w:t>
            </w:r>
            <w:proofErr w:type="spellStart"/>
            <w:r w:rsidRPr="00970A5C">
              <w:rPr>
                <w:rFonts w:cstheme="minorHAnsi"/>
                <w:b/>
                <w:szCs w:val="20"/>
              </w:rPr>
              <w:t>Wellness</w:t>
            </w:r>
            <w:proofErr w:type="spellEnd"/>
            <w:r w:rsidRPr="00970A5C">
              <w:rPr>
                <w:rFonts w:cstheme="minorHAnsi"/>
                <w:szCs w:val="20"/>
              </w:rPr>
              <w:t>.</w:t>
            </w:r>
          </w:p>
          <w:p w:rsidR="00C56500" w:rsidRPr="00970A5C" w:rsidRDefault="00C56500" w:rsidP="00C56500">
            <w:pPr>
              <w:spacing w:line="276" w:lineRule="auto"/>
              <w:ind w:left="-52"/>
              <w:contextualSpacing/>
              <w:jc w:val="both"/>
              <w:rPr>
                <w:rFonts w:cstheme="minorHAnsi"/>
                <w:szCs w:val="20"/>
              </w:rPr>
            </w:pPr>
            <w:r w:rsidRPr="00970A5C">
              <w:rPr>
                <w:rFonts w:cstheme="minorHAnsi"/>
                <w:szCs w:val="20"/>
              </w:rPr>
              <w:t>Narzędzia i kanały pozyskiwania klientów. Charakterystyka klienta gabinetu kosmetycznego i ośrodka SPA – różnice i podobieństwa..</w:t>
            </w:r>
          </w:p>
        </w:tc>
        <w:tc>
          <w:tcPr>
            <w:tcW w:w="1848" w:type="dxa"/>
            <w:gridSpan w:val="5"/>
          </w:tcPr>
          <w:p w:rsidR="00C56500" w:rsidRPr="00970A5C" w:rsidRDefault="00C56500" w:rsidP="00C56500">
            <w:pPr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Seminarium</w:t>
            </w:r>
          </w:p>
        </w:tc>
        <w:tc>
          <w:tcPr>
            <w:tcW w:w="796" w:type="dxa"/>
          </w:tcPr>
          <w:p w:rsidR="00C56500" w:rsidRPr="00970A5C" w:rsidRDefault="00C56500" w:rsidP="00C56500">
            <w:pPr>
              <w:rPr>
                <w:rFonts w:cstheme="minorHAnsi"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1</w:t>
            </w:r>
          </w:p>
        </w:tc>
      </w:tr>
      <w:tr w:rsidR="00C56500" w:rsidRPr="00F826F4" w:rsidTr="00C56500">
        <w:trPr>
          <w:trHeight w:val="143"/>
        </w:trPr>
        <w:tc>
          <w:tcPr>
            <w:tcW w:w="573" w:type="dxa"/>
          </w:tcPr>
          <w:p w:rsidR="00C56500" w:rsidRPr="00970A5C" w:rsidRDefault="00C56500" w:rsidP="00C56500">
            <w:pPr>
              <w:jc w:val="center"/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8</w:t>
            </w:r>
          </w:p>
        </w:tc>
        <w:tc>
          <w:tcPr>
            <w:tcW w:w="6530" w:type="dxa"/>
            <w:gridSpan w:val="8"/>
          </w:tcPr>
          <w:p w:rsidR="00C56500" w:rsidRPr="00970A5C" w:rsidRDefault="00C56500" w:rsidP="00C56500">
            <w:pPr>
              <w:spacing w:line="276" w:lineRule="auto"/>
              <w:ind w:left="-52"/>
              <w:contextualSpacing/>
              <w:jc w:val="both"/>
              <w:rPr>
                <w:rFonts w:cstheme="minorHAnsi"/>
                <w:b/>
                <w:color w:val="000000"/>
                <w:szCs w:val="20"/>
                <w:shd w:val="clear" w:color="auto" w:fill="FFFFFF"/>
              </w:rPr>
            </w:pPr>
            <w:r w:rsidRPr="00970A5C">
              <w:rPr>
                <w:rFonts w:cstheme="minorHAnsi"/>
                <w:b/>
                <w:color w:val="000000"/>
                <w:szCs w:val="20"/>
                <w:shd w:val="clear" w:color="auto" w:fill="FFFFFF"/>
              </w:rPr>
              <w:t xml:space="preserve">Organizacja i zarządzanie recepcją. </w:t>
            </w:r>
            <w:r w:rsidRPr="00970A5C">
              <w:rPr>
                <w:rFonts w:cstheme="minorHAnsi"/>
                <w:color w:val="000000"/>
                <w:szCs w:val="20"/>
                <w:shd w:val="clear" w:color="auto" w:fill="FFFFFF"/>
              </w:rPr>
              <w:t>Standardy obsługi, rola recepcj</w:t>
            </w:r>
            <w:r>
              <w:rPr>
                <w:rFonts w:cstheme="minorHAnsi"/>
                <w:color w:val="000000"/>
                <w:szCs w:val="20"/>
                <w:shd w:val="clear" w:color="auto" w:fill="FFFFFF"/>
              </w:rPr>
              <w:t>i</w:t>
            </w:r>
            <w:r w:rsidRPr="00970A5C">
              <w:rPr>
                <w:rFonts w:cstheme="minorHAnsi"/>
                <w:color w:val="000000"/>
                <w:szCs w:val="20"/>
                <w:shd w:val="clear" w:color="auto" w:fill="FFFFFF"/>
              </w:rPr>
              <w:br/>
              <w:t>w sprzedaży usług i produktów, znaczenie komunikacji interpersonalnej</w:t>
            </w:r>
            <w:r w:rsidRPr="00970A5C">
              <w:rPr>
                <w:rFonts w:cstheme="minorHAnsi"/>
                <w:b/>
                <w:color w:val="00000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848" w:type="dxa"/>
            <w:gridSpan w:val="5"/>
          </w:tcPr>
          <w:p w:rsidR="00C56500" w:rsidRPr="00970A5C" w:rsidRDefault="00C56500" w:rsidP="00C56500">
            <w:pPr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Seminarium</w:t>
            </w:r>
          </w:p>
        </w:tc>
        <w:tc>
          <w:tcPr>
            <w:tcW w:w="796" w:type="dxa"/>
          </w:tcPr>
          <w:p w:rsidR="00C56500" w:rsidRPr="00970A5C" w:rsidRDefault="00C56500" w:rsidP="00C56500">
            <w:pPr>
              <w:rPr>
                <w:rFonts w:cstheme="minorHAnsi"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1</w:t>
            </w:r>
          </w:p>
        </w:tc>
      </w:tr>
      <w:tr w:rsidR="00C56500" w:rsidRPr="00F826F4" w:rsidTr="00C56500">
        <w:trPr>
          <w:trHeight w:val="143"/>
        </w:trPr>
        <w:tc>
          <w:tcPr>
            <w:tcW w:w="573" w:type="dxa"/>
          </w:tcPr>
          <w:p w:rsidR="00C56500" w:rsidRPr="00970A5C" w:rsidRDefault="00C56500" w:rsidP="00C56500">
            <w:pPr>
              <w:jc w:val="center"/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9</w:t>
            </w:r>
          </w:p>
        </w:tc>
        <w:tc>
          <w:tcPr>
            <w:tcW w:w="6530" w:type="dxa"/>
            <w:gridSpan w:val="8"/>
          </w:tcPr>
          <w:p w:rsidR="00C56500" w:rsidRPr="00970A5C" w:rsidRDefault="00C56500" w:rsidP="00C56500">
            <w:pPr>
              <w:spacing w:before="100" w:beforeAutospacing="1" w:after="100" w:afterAutospacing="1"/>
              <w:rPr>
                <w:rFonts w:eastAsia="Times New Roman" w:cstheme="minorHAnsi"/>
                <w:b/>
                <w:szCs w:val="20"/>
                <w:lang w:eastAsia="pl-PL"/>
              </w:rPr>
            </w:pPr>
            <w:r w:rsidRPr="00970A5C">
              <w:rPr>
                <w:rFonts w:eastAsia="Times New Roman" w:cstheme="minorHAnsi"/>
                <w:b/>
                <w:szCs w:val="20"/>
                <w:lang w:eastAsia="pl-PL"/>
              </w:rPr>
              <w:t xml:space="preserve">Opracowanie autorskiego projektu marketingowego dla ośrodka SPA /gabinetu </w:t>
            </w:r>
            <w:proofErr w:type="spellStart"/>
            <w:r w:rsidRPr="00970A5C">
              <w:rPr>
                <w:rFonts w:eastAsia="Times New Roman" w:cstheme="minorHAnsi"/>
                <w:b/>
                <w:szCs w:val="20"/>
                <w:lang w:eastAsia="pl-PL"/>
              </w:rPr>
              <w:t>Wellness</w:t>
            </w:r>
            <w:proofErr w:type="spellEnd"/>
            <w:r w:rsidRPr="00970A5C">
              <w:rPr>
                <w:rFonts w:eastAsia="Times New Roman" w:cstheme="minorHAnsi"/>
                <w:b/>
                <w:szCs w:val="20"/>
                <w:lang w:eastAsia="pl-PL"/>
              </w:rPr>
              <w:t>.</w:t>
            </w:r>
          </w:p>
        </w:tc>
        <w:tc>
          <w:tcPr>
            <w:tcW w:w="1848" w:type="dxa"/>
            <w:gridSpan w:val="5"/>
          </w:tcPr>
          <w:p w:rsidR="00C56500" w:rsidRPr="00970A5C" w:rsidRDefault="00C56500" w:rsidP="00C56500">
            <w:pPr>
              <w:rPr>
                <w:rFonts w:cstheme="minorHAnsi"/>
                <w:b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Seminarium</w:t>
            </w:r>
          </w:p>
        </w:tc>
        <w:tc>
          <w:tcPr>
            <w:tcW w:w="796" w:type="dxa"/>
          </w:tcPr>
          <w:p w:rsidR="00C56500" w:rsidRPr="00970A5C" w:rsidRDefault="00C56500" w:rsidP="00C56500">
            <w:pPr>
              <w:rPr>
                <w:rFonts w:cstheme="minorHAnsi"/>
                <w:szCs w:val="20"/>
              </w:rPr>
            </w:pPr>
            <w:r w:rsidRPr="00970A5C">
              <w:rPr>
                <w:rFonts w:cstheme="minorHAnsi"/>
                <w:b/>
                <w:szCs w:val="20"/>
              </w:rPr>
              <w:t>1</w:t>
            </w:r>
          </w:p>
        </w:tc>
      </w:tr>
    </w:tbl>
    <w:p w:rsidR="00AC7875" w:rsidRPr="00F826F4" w:rsidRDefault="00AC7875" w:rsidP="002C2262">
      <w:pPr>
        <w:rPr>
          <w:rFonts w:cstheme="minorHAnsi"/>
        </w:rPr>
      </w:pPr>
    </w:p>
    <w:sectPr w:rsidR="00AC7875" w:rsidRPr="00F826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5544"/>
    <w:multiLevelType w:val="hybridMultilevel"/>
    <w:tmpl w:val="9A3A4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C40AD"/>
    <w:multiLevelType w:val="hybridMultilevel"/>
    <w:tmpl w:val="FF7E3156"/>
    <w:lvl w:ilvl="0" w:tplc="552A86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355FF3"/>
    <w:multiLevelType w:val="multilevel"/>
    <w:tmpl w:val="853CF62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4F4B2E"/>
    <w:multiLevelType w:val="hybridMultilevel"/>
    <w:tmpl w:val="4434CE7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60966"/>
    <w:multiLevelType w:val="multilevel"/>
    <w:tmpl w:val="876A8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6E38"/>
    <w:rsid w:val="001A4876"/>
    <w:rsid w:val="001E764E"/>
    <w:rsid w:val="0026785A"/>
    <w:rsid w:val="002B5DF9"/>
    <w:rsid w:val="002C1097"/>
    <w:rsid w:val="002C2262"/>
    <w:rsid w:val="00315400"/>
    <w:rsid w:val="00337096"/>
    <w:rsid w:val="003A238C"/>
    <w:rsid w:val="003C7AE0"/>
    <w:rsid w:val="003E0CC0"/>
    <w:rsid w:val="004179F2"/>
    <w:rsid w:val="00486DF3"/>
    <w:rsid w:val="004E20D3"/>
    <w:rsid w:val="005D528C"/>
    <w:rsid w:val="005F01CE"/>
    <w:rsid w:val="006801C9"/>
    <w:rsid w:val="00696A2C"/>
    <w:rsid w:val="006E095B"/>
    <w:rsid w:val="00751413"/>
    <w:rsid w:val="00793969"/>
    <w:rsid w:val="007E511D"/>
    <w:rsid w:val="007F0B5B"/>
    <w:rsid w:val="00842C7A"/>
    <w:rsid w:val="00855744"/>
    <w:rsid w:val="00857683"/>
    <w:rsid w:val="00874458"/>
    <w:rsid w:val="00880636"/>
    <w:rsid w:val="008D3ED7"/>
    <w:rsid w:val="008D5929"/>
    <w:rsid w:val="008E6F08"/>
    <w:rsid w:val="008F28B4"/>
    <w:rsid w:val="008F2E2A"/>
    <w:rsid w:val="009002A0"/>
    <w:rsid w:val="00970A5C"/>
    <w:rsid w:val="009946AF"/>
    <w:rsid w:val="00A261A4"/>
    <w:rsid w:val="00A26A92"/>
    <w:rsid w:val="00A3415F"/>
    <w:rsid w:val="00A74A98"/>
    <w:rsid w:val="00AC7875"/>
    <w:rsid w:val="00AD3C1E"/>
    <w:rsid w:val="00AD3F08"/>
    <w:rsid w:val="00AE2A00"/>
    <w:rsid w:val="00B4771B"/>
    <w:rsid w:val="00B57315"/>
    <w:rsid w:val="00BE4E32"/>
    <w:rsid w:val="00BE7DC0"/>
    <w:rsid w:val="00C103A9"/>
    <w:rsid w:val="00C112C9"/>
    <w:rsid w:val="00C154FD"/>
    <w:rsid w:val="00C24152"/>
    <w:rsid w:val="00C56500"/>
    <w:rsid w:val="00C93177"/>
    <w:rsid w:val="00CA6AEF"/>
    <w:rsid w:val="00CB4455"/>
    <w:rsid w:val="00D563D3"/>
    <w:rsid w:val="00D76ED9"/>
    <w:rsid w:val="00DA7964"/>
    <w:rsid w:val="00DB480D"/>
    <w:rsid w:val="00DC3E75"/>
    <w:rsid w:val="00E42068"/>
    <w:rsid w:val="00E649B8"/>
    <w:rsid w:val="00E84075"/>
    <w:rsid w:val="00E87231"/>
    <w:rsid w:val="00EB3110"/>
    <w:rsid w:val="00F826F4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B6799"/>
  <w15:docId w15:val="{89FA5303-165F-427F-83FF-5BA088871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315400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C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299CA-F3CB-43E1-BFBC-9BF8E237A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1231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NWSM Dziekanat</dc:creator>
  <cp:lastModifiedBy>NWSM Dziekanat</cp:lastModifiedBy>
  <cp:revision>2</cp:revision>
  <cp:lastPrinted>2026-05-18T08:17:00Z</cp:lastPrinted>
  <dcterms:created xsi:type="dcterms:W3CDTF">2026-05-18T08:17:00Z</dcterms:created>
  <dcterms:modified xsi:type="dcterms:W3CDTF">2026-05-18T08:17:00Z</dcterms:modified>
</cp:coreProperties>
</file>